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81" w:rsidRPr="00621881" w:rsidRDefault="00621881" w:rsidP="0062188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DC0FD0">
        <w:rPr>
          <w:rFonts w:ascii="Times New Roman" w:hAnsi="Times New Roman" w:cs="Times New Roman"/>
          <w:b/>
          <w:bCs/>
          <w:sz w:val="16"/>
          <w:szCs w:val="16"/>
        </w:rPr>
        <w:t>Метод</w:t>
      </w:r>
      <w:r w:rsidRPr="00621881">
        <w:rPr>
          <w:rFonts w:ascii="Times New Roman" w:hAnsi="Times New Roman" w:cs="Times New Roman"/>
          <w:bCs/>
          <w:sz w:val="16"/>
          <w:szCs w:val="16"/>
        </w:rPr>
        <w:t xml:space="preserve"> – это способ достижения цели исследования</w:t>
      </w:r>
    </w:p>
    <w:p w:rsidR="00621881" w:rsidRPr="00DC0FD0" w:rsidRDefault="00621881" w:rsidP="0062188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C0FD0">
        <w:rPr>
          <w:rFonts w:ascii="Times New Roman" w:hAnsi="Times New Roman" w:cs="Times New Roman"/>
          <w:b/>
          <w:bCs/>
          <w:sz w:val="16"/>
          <w:szCs w:val="16"/>
        </w:rPr>
        <w:t>Методы:</w:t>
      </w:r>
    </w:p>
    <w:p w:rsidR="00621881" w:rsidRPr="00621881" w:rsidRDefault="00621881" w:rsidP="00621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0FD0">
        <w:rPr>
          <w:rFonts w:ascii="Times New Roman" w:hAnsi="Times New Roman" w:cs="Times New Roman"/>
          <w:b/>
          <w:i/>
          <w:sz w:val="16"/>
          <w:szCs w:val="16"/>
          <w:u w:val="single"/>
        </w:rPr>
        <w:t>Общие</w:t>
      </w:r>
      <w:r w:rsidRPr="00DC0FD0">
        <w:rPr>
          <w:rFonts w:ascii="Times New Roman" w:hAnsi="Times New Roman" w:cs="Times New Roman"/>
          <w:sz w:val="16"/>
          <w:szCs w:val="16"/>
        </w:rPr>
        <w:t xml:space="preserve"> </w:t>
      </w:r>
      <w:r w:rsidRPr="00621881">
        <w:rPr>
          <w:rFonts w:ascii="Times New Roman" w:hAnsi="Times New Roman" w:cs="Times New Roman"/>
          <w:sz w:val="16"/>
          <w:szCs w:val="16"/>
        </w:rPr>
        <w:t>методы научного познания (теоретические, эмпирические, математические)</w:t>
      </w:r>
    </w:p>
    <w:p w:rsidR="00621881" w:rsidRDefault="00621881" w:rsidP="00621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0FD0">
        <w:rPr>
          <w:rFonts w:ascii="Times New Roman" w:hAnsi="Times New Roman" w:cs="Times New Roman"/>
          <w:b/>
          <w:i/>
          <w:sz w:val="16"/>
          <w:szCs w:val="16"/>
          <w:u w:val="single"/>
        </w:rPr>
        <w:t>Специальные</w:t>
      </w:r>
      <w:r w:rsidRPr="00DC0FD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621881">
        <w:rPr>
          <w:rFonts w:ascii="Times New Roman" w:hAnsi="Times New Roman" w:cs="Times New Roman"/>
          <w:sz w:val="16"/>
          <w:szCs w:val="16"/>
        </w:rPr>
        <w:t>методы определяются характером исследуемого объекта</w:t>
      </w:r>
    </w:p>
    <w:p w:rsidR="00DC0FD0" w:rsidRPr="00621881" w:rsidRDefault="00DC0FD0" w:rsidP="00621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391"/>
        <w:gridCol w:w="10598"/>
      </w:tblGrid>
      <w:tr w:rsidR="00621881" w:rsidRPr="00621881" w:rsidTr="00DC0FD0">
        <w:trPr>
          <w:cantSplit/>
          <w:trHeight w:val="532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метод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</w:tr>
      <w:tr w:rsidR="00621881" w:rsidRPr="00621881" w:rsidTr="00DC0FD0">
        <w:trPr>
          <w:cantSplit/>
          <w:trHeight w:val="155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 w:rsidP="00DC0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эмпирические</w:t>
            </w:r>
          </w:p>
        </w:tc>
      </w:tr>
      <w:tr w:rsidR="00621881" w:rsidRPr="00621881" w:rsidTr="00621881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наблюдение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Метод познания, состоящий в преднамеренном, целенаправленном восприятии реальных объектов.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Виды наблюдения: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Структурированное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наблюдение, осуществляемое по плану;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неструктурированное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наблюдение, при котором определён только объект наблюдения.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Полевое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 в естественной обстановке;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лабораторное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наблюдение, при котором объект находится в искусственно созданных условиях;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наблюдение, в процессе которого объект прямо воздействует на органы чувств наблюдателя;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опосредованное наблюдение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наблюдение, в котором воздействие объекта на органы чувств наблюдателя опосредованно прибором.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Наблюдение осуществляют в соответствии со следующим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алгоритмом: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Определение цели наблюдения.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Выбор объекта наблюдения.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Выбор способов достижения цели наблюдения.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Выбор способа регистрации полученной информации.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Обработка и интерпретация полученной информации.</w:t>
            </w:r>
          </w:p>
        </w:tc>
      </w:tr>
      <w:tr w:rsidR="00621881" w:rsidRPr="00621881" w:rsidTr="00621881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эксперимент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Метод познания, предполагающий целенаправленное изменение объекта для получения знаний, которые невозможно выявить в результате наблюдения.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Структура программы эксперимента: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Актуальность исследования.</w:t>
            </w:r>
          </w:p>
          <w:p w:rsidR="00621881" w:rsidRPr="00621881" w:rsidRDefault="00621881" w:rsidP="00DC0FD0">
            <w:pPr>
              <w:tabs>
                <w:tab w:val="left" w:pos="17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Это обоснование необходимости решения той или иной проблемы. Характеризуется степенью расхождения между спросом на научные идеи, технологии, методические рекомендациями и предложениями, которые может дать наука и практика в настоящее время.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Проблема исследования.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 основе проблемы исследования лежит противоречие, которое необходимо разрешить в ходе эксперимента и которое обосновывалось при определении актуальности исследования.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Объект и предмет исследования.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Объект исследования – это область изучения; предмет – это аспект изучения объекта.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Гипотеза исследования.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Это научно обоснованное предположение о решении проблемы.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Цель и задачи исследования.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Цель исследования – это предполагаемая деятельность, промежуточные и конечные результаты проверки гипотезы. Задачи – конкретизация цели исследования, её декомпозиция (расчленение).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Этапы экспериментальной работы, ожидаемые результаты по каждому этапу в форме документов, основные методы исследования.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Научная новизна исследования.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Новизна отражает общественно значимые новые знания, факты, данные, полученные в результате исследования. Критерий новизны отражает содержательную сторону результата.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зависимоти</w:t>
            </w:r>
            <w:proofErr w:type="spell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от результата на первый план может быть выдвинута теоретическая новизна (концепция, принцип и т. д.), практическая (правило, рекомендация, методика, требование, средство и т. д.) или оба вида одновременно.</w:t>
            </w:r>
            <w:proofErr w:type="gramEnd"/>
          </w:p>
        </w:tc>
      </w:tr>
      <w:tr w:rsidR="00621881" w:rsidRPr="00621881" w:rsidTr="00621881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моделирование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Модели – это материальные и мысленно представленные объекты, которые в процессе изучения замещают объект-оригинал, сохраняя некоторые важные для определённого исследования свойства.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Виды моделирования: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Материальное (предметное) моделирование: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моделирование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моделирование, при котором материальный объект замещается на его увеличенную или уменьшенную копию, позволяющую проводить изучение свойств объекта.</w:t>
            </w:r>
          </w:p>
          <w:p w:rsidR="00621881" w:rsidRPr="00621881" w:rsidRDefault="00621881" w:rsidP="00DC0FD0">
            <w:pPr>
              <w:pStyle w:val="a3"/>
              <w:tabs>
                <w:tab w:val="left" w:pos="17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аналоговое моделирование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моделирование на аналогии процессов и явлений, которые имеют различную физическую природу, но одинаково описываемые формально (одними и теми же математическими уравнениями, логическими схемами и т. п.)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Мысленное (идеальное) моделирование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интуитивное моделирование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моделирование, основанное на интуитивном представлении об объекте исследования, не поддающемся или не требующем формализации.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знаковое моделирование – это моделирование, использующее в качестве моделей знаковые преобразования какого-либо вида: схемы, графики, чертежи, формулы, набор символов и т. д. </w:t>
            </w:r>
          </w:p>
        </w:tc>
      </w:tr>
      <w:tr w:rsidR="00621881" w:rsidRPr="00621881" w:rsidTr="00621881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анкетирование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Метод опроса посредством самостоятельного заполнения опросного листа (т. е. анкеты) респондентом (т. е. опрашиваемым) по указанным в нём правилам.</w:t>
            </w:r>
            <w:proofErr w:type="gramEnd"/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 анкете могут быть использованы следующие виды вопросов: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закрытый вопрос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 - это вопрос, на который в анкете приводится полный набор вариантов ответа. Закрытые вопросы бывают альтернативные (т. е. предполагающие выбор только одного ответа) и </w:t>
            </w:r>
            <w:proofErr w:type="spell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неальтернативные</w:t>
            </w:r>
            <w:proofErr w:type="spell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(т. е. предполагающие выбор более одного ответа).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открытый вопрос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вопрос, который не содержит подсказки и не навязывает респонденту вариантов ответа.</w:t>
            </w:r>
          </w:p>
        </w:tc>
      </w:tr>
      <w:tr w:rsidR="00621881" w:rsidRPr="00621881" w:rsidTr="00621881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интервьюирование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Метод опроса, осуществляемый в форме целенаправленной беседы по заранее заготовленному плану с каким-либо лицом или группой лиц, ответы которых на поставленные перед ними вопросы служат исходным источником информации.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Различают два основных видов интервью: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формализованное интервью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предполагает, что общение интервьюера и респондента строго регламентировано детально разработанным вопросником и инструкцией.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свободное интервью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(беседа) проводиться без заранее подготовленного </w:t>
            </w:r>
            <w:proofErr w:type="spell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опросника</w:t>
            </w:r>
            <w:proofErr w:type="spell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, определяется только тема беседы.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Беседа применяется на стадии подготовки анкетных опросов для определения области исследования, пополнения и уточнения данных массовой статистики и как самостоятельный метод сбора информации.</w:t>
            </w:r>
          </w:p>
        </w:tc>
      </w:tr>
      <w:tr w:rsidR="00621881" w:rsidRPr="00621881" w:rsidTr="00621881">
        <w:trPr>
          <w:cantSplit/>
          <w:trHeight w:val="272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 w:rsidP="00DC0F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теоретические</w:t>
            </w:r>
          </w:p>
        </w:tc>
      </w:tr>
      <w:tr w:rsidR="00621881" w:rsidRPr="00621881" w:rsidTr="00DC0FD0">
        <w:trPr>
          <w:cantSplit/>
          <w:trHeight w:val="1309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Анализ и синтез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Анализ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способ познания объекта посредством изучения его частей и свойств.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Синтез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способ познания объекта посредством объединения в целое частей и свойств, выделенных в результате анализа. Анализ и синтез не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изолированы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друг от друга, а сосуществуют, друг друга дополняя.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Говоря об анализе и синтезе, нельзя думать, что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 начале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идёт чистый анализ, а затем начинается чистый синтез. Уже в начале анализа исследователь имеет какую-то общую идею об изучаемом объекте, так что анализ начинается в сочетании с синтезом. Затем, изучив несколько частей целого, исследователь начинает уже </w:t>
            </w:r>
            <w:proofErr w:type="spell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перве</w:t>
            </w:r>
            <w:proofErr w:type="spell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шаги обобщения, приступая к синтезу первых данных анализа. И таких ступеней может быть несколько, перед тем как будут изучены все части целого.</w:t>
            </w:r>
          </w:p>
        </w:tc>
      </w:tr>
      <w:tr w:rsidR="00621881" w:rsidRPr="00621881" w:rsidTr="00DC0FD0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сравнение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Это способ познания посредством установления сходства и/или различия объектов. Сходство – это то, что у сравниваемых объектов совпадает, а различие – это то, чем один сравниваемый объект отличается от другого.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Общий алгоритм сравнения: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Определение объектов сравнения.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Определение аспекта сравнения объектов.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Анализ и синтез объектов в соответствии с аспектом сравнения. Если существенные признаки сравниваемых объектов известны, то их выбирают в соответствии с аспектом сравнения.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Сопоставление существенных признаков сравниваемых объектов, т. е. определение общих и/или отличительных существенных признаков сравниваемых объектов.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Определение различия у общих признаков.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Вывод. Необходимо представить общие и/или отличительные существенные признаки сравниваемых объектов и указать степень различия общих признаков. В некоторых случаях необходимо привести причины сходства и различия сравниваемых объектов.</w:t>
            </w:r>
          </w:p>
        </w:tc>
      </w:tr>
      <w:tr w:rsidR="00621881" w:rsidRPr="00621881" w:rsidTr="00DC0FD0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обобщение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Это способ познания посредством определения общих существенных признаков объектов. Из данного определения следует, что обобщение базируется на анализе и синтезе, направленных на установление существенных признаков объектов, а также на сравнении, которое позволяет определить общие существенные признаки.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Определяют два основных обобщения: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индуктивное обобщение (от единичного достоверного к общему вероятностному)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предполагает определение общих существенных признаков двух и более объектов и фиксировании их в форме понятия и суждения.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Понятие 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– это мысль, отражающая общие существенные признаки объектов.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Суждение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– это мысль, в которой что-либо утверждается или отрицается о признаках объектов.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Индуктивное обобщение осуществляется по следующему алгоритму: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Актуализируются существенные признаки объектов обобщения.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Определяются общие существенные признаки объектов.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Фиксируется общность объектов в форме понятия или суждения.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Обобщение – это не только определение сходных признаков; оно предполагает рассмотрение объектов, как части чего-то общего, части какого-то рода, вида, семейства, класса, отряда. Без обобщения не может быть познания вообще, ибо познание всегда выходит за рамки отдельного, индивидуального. Только на основе обобщения возможно образование общих понятий, суждений, умозаключений, построение теорий и т. д. 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Индуктивному обобщению всегда предшествует анализ, синтез и сравнение. Анализ и синтез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направлены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на установление существенных признаков объектов. Сравнение позволяет выявить отличительные и общие существенные признаки объектов. Следует отметить, что определение общих существенных признаков уже является началом обобщения. Однако обобщение предполагает не только установление общих существенных признаков, но и определение их «ближайшего общего», выяснение их принадлежности к конкретному роду. Род – это совокупность объектов, в состав которой входят другие объекты, являющиеся видом этого рода. 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дедуктивное обобщение (подведение единичного достоверного под общее достоверное)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предполагает актуализацию понятия или суждения и отождествления с ним существенных признаков одного и более объектов.</w:t>
            </w:r>
          </w:p>
          <w:p w:rsidR="00621881" w:rsidRPr="00621881" w:rsidRDefault="00621881">
            <w:pPr>
              <w:pStyle w:val="a3"/>
              <w:tabs>
                <w:tab w:val="left" w:pos="353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Дедуктивное обобщение осуществляется по следующему алгоритму: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Актуализация существенных признаков объектов, зафиксированных в понятии или суждении.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Актуализация существенных признаков заданного объекта или объектов. 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6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Сопоставление существенных признаков и определение принадлежности объекта или объектов к данному понятию или суждению.</w:t>
            </w:r>
          </w:p>
        </w:tc>
      </w:tr>
      <w:tr w:rsidR="00621881" w:rsidRPr="00621881" w:rsidTr="00DC0FD0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классификация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Предполагает деление рода (класса) на виды (подклассы) на основе установления признаков объектов, составляющих род.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Род 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– это совокупность объектов, которые объединяются в целое по общим существенным отличительным признакам. 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Классификация осуществляется по следующему алгоритму: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Устанавливается род объектов для классификации.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Определяются признаки объектов.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Определяются общие и отличительные существенные признаки объектов.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Определяется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для классификации рода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, т. е. отличительный существенный признак, по которому будет делиться род на виды.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Распределяются объекты по видам.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Определяются основания классификации вида на подвиды.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Распределяются объекты на подвиды.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Если в процессе индуктивного обобщения мы идём от менее общего к более общему, то в процессе классификации мы идём от более общего к менее общему, от общего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единичному.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Существуют классификации по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видообразующему признаку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дихотомические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. При дихотомическом делении род делится на два противоречащих вида, исчерпывающих род.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Классификацию можно проводить на основе существенных признаков (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естественная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) и несущественных признаков (искусственная).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естественной классификации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, зная, к какой группе принадлежит предмет, мы можем судить о его свойствах.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Искусственная классификация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не даёт возможности судить о свойствах предметов, применяется для более лёгкого отыскания вещи, слова и т. д. 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 соблюдать следующие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правила классификации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Деление должно вестись только по одному основанию. Это требование означает, что избранный </w:t>
            </w:r>
            <w:proofErr w:type="gramStart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 начале</w:t>
            </w:r>
            <w:proofErr w:type="gramEnd"/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в качестве основания отдельный признак не следует в ходе деления подменять другими признаками. 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Деление должно быть исчерпывающим, т. е. сумма видов должна равняться роду.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Виды, входящие в род, должны взаимно исключать друг друга. Согласно этому правилу каждый отдельный элемент должен входить только в один вид.</w:t>
            </w:r>
          </w:p>
          <w:p w:rsidR="00621881" w:rsidRPr="00621881" w:rsidRDefault="00621881" w:rsidP="00DC0FD0">
            <w:pPr>
              <w:pStyle w:val="a3"/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Подразделение на виды должно быть непрерывным, т. е. необходимо брать ближайший вид и не перескакивать на подвиды. </w:t>
            </w:r>
          </w:p>
        </w:tc>
      </w:tr>
      <w:tr w:rsidR="00621881" w:rsidRPr="00621881" w:rsidTr="00DC0FD0">
        <w:trPr>
          <w:cantSplit/>
          <w:trHeight w:val="1134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881" w:rsidRPr="00621881" w:rsidRDefault="00621881" w:rsidP="00DC0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определение понятий</w:t>
            </w:r>
          </w:p>
        </w:tc>
        <w:tc>
          <w:tcPr>
            <w:tcW w:w="48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Способ познания посредством раскрытия содержания понятий. 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Понятие 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– это мысль, отражающая общие существенные признаки объектов. Всякое понятие имеет содержание и объём.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Содержанием понятия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называют существенные признаки объекта или объектов, отражённых в понятии.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Объёмом понятия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называют объект или объекты, существенные признаки которых зафиксированы в понятии. 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Таким образом, </w:t>
            </w: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понятие 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>– это слово или словосочетание, обозначающее отдельный объект или совокупность объектов и их существенные свойства.</w:t>
            </w:r>
          </w:p>
          <w:p w:rsidR="00621881" w:rsidRPr="00621881" w:rsidRDefault="006218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1881">
              <w:rPr>
                <w:rFonts w:ascii="Times New Roman" w:hAnsi="Times New Roman" w:cs="Times New Roman"/>
                <w:b/>
                <w:sz w:val="16"/>
                <w:szCs w:val="16"/>
              </w:rPr>
              <w:t>Родовидовое определение понятий</w:t>
            </w:r>
            <w:r w:rsidRPr="00621881">
              <w:rPr>
                <w:rFonts w:ascii="Times New Roman" w:hAnsi="Times New Roman" w:cs="Times New Roman"/>
                <w:sz w:val="16"/>
                <w:szCs w:val="16"/>
              </w:rPr>
              <w:t xml:space="preserve"> предполагает нахождение ближайшего рода объектов определяемого понятия и их отличительных существенных признаков.</w:t>
            </w:r>
          </w:p>
        </w:tc>
      </w:tr>
    </w:tbl>
    <w:p w:rsidR="00621881" w:rsidRPr="00621881" w:rsidRDefault="00621881" w:rsidP="00621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64F4" w:rsidRPr="00621881" w:rsidRDefault="00BF64F4">
      <w:pPr>
        <w:rPr>
          <w:rFonts w:ascii="Times New Roman" w:hAnsi="Times New Roman" w:cs="Times New Roman"/>
          <w:sz w:val="16"/>
          <w:szCs w:val="16"/>
        </w:rPr>
      </w:pPr>
    </w:p>
    <w:sectPr w:rsidR="00BF64F4" w:rsidRPr="00621881" w:rsidSect="00621881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424"/>
    <w:multiLevelType w:val="hybridMultilevel"/>
    <w:tmpl w:val="0A3A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538D2"/>
    <w:multiLevelType w:val="hybridMultilevel"/>
    <w:tmpl w:val="E62E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B4651"/>
    <w:multiLevelType w:val="hybridMultilevel"/>
    <w:tmpl w:val="E5C8B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21C0C"/>
    <w:multiLevelType w:val="hybridMultilevel"/>
    <w:tmpl w:val="1234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34203"/>
    <w:multiLevelType w:val="hybridMultilevel"/>
    <w:tmpl w:val="680A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F634B"/>
    <w:multiLevelType w:val="hybridMultilevel"/>
    <w:tmpl w:val="066A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32925"/>
    <w:multiLevelType w:val="hybridMultilevel"/>
    <w:tmpl w:val="0B2AB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676D7"/>
    <w:multiLevelType w:val="hybridMultilevel"/>
    <w:tmpl w:val="E8D84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21881"/>
    <w:rsid w:val="004A0391"/>
    <w:rsid w:val="00621881"/>
    <w:rsid w:val="00BF64F4"/>
    <w:rsid w:val="00D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81"/>
    <w:pPr>
      <w:ind w:left="720"/>
      <w:contextualSpacing/>
    </w:pPr>
  </w:style>
  <w:style w:type="table" w:styleId="a4">
    <w:name w:val="Table Grid"/>
    <w:basedOn w:val="a1"/>
    <w:uiPriority w:val="59"/>
    <w:rsid w:val="00621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1786</Words>
  <Characters>10186</Characters>
  <Application>Microsoft Office Word</Application>
  <DocSecurity>0</DocSecurity>
  <Lines>84</Lines>
  <Paragraphs>23</Paragraphs>
  <ScaleCrop>false</ScaleCrop>
  <Company>Сосновская шола №1</Company>
  <LinksUpToDate>false</LinksUpToDate>
  <CharactersWithSpaces>11949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2</cp:revision>
  <cp:lastPrinted>2009-12-10T10:09:00Z</cp:lastPrinted>
  <dcterms:created xsi:type="dcterms:W3CDTF">2009-12-10T10:06:00Z</dcterms:created>
  <dcterms:modified xsi:type="dcterms:W3CDTF">2009-12-10T10:53:00Z</dcterms:modified>
</cp:coreProperties>
</file>