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F71" w:rsidRDefault="005F0F71" w:rsidP="005F0F7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Приложение </w:t>
      </w:r>
      <w:r w:rsidR="008375E3">
        <w:rPr>
          <w:rFonts w:ascii="Times New Roman" w:hAnsi="Times New Roman"/>
          <w:b/>
          <w:sz w:val="24"/>
          <w:szCs w:val="24"/>
        </w:rPr>
        <w:t>1</w:t>
      </w:r>
      <w:r w:rsidR="00144855">
        <w:rPr>
          <w:rFonts w:ascii="Times New Roman" w:hAnsi="Times New Roman"/>
          <w:b/>
          <w:sz w:val="24"/>
          <w:szCs w:val="24"/>
        </w:rPr>
        <w:t>5</w:t>
      </w:r>
    </w:p>
    <w:p w:rsidR="005F0F71" w:rsidRDefault="005F0F71" w:rsidP="005F0F71">
      <w:pPr>
        <w:spacing w:after="0" w:line="240" w:lineRule="auto"/>
        <w:ind w:firstLine="510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 основной образовательной программе</w:t>
      </w:r>
    </w:p>
    <w:p w:rsidR="005F0F71" w:rsidRDefault="00A15C66" w:rsidP="005F0F71">
      <w:pPr>
        <w:spacing w:after="0" w:line="240" w:lineRule="auto"/>
        <w:ind w:firstLine="510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среднего</w:t>
      </w:r>
      <w:r w:rsidR="005F0F71">
        <w:rPr>
          <w:rFonts w:ascii="Times New Roman" w:hAnsi="Times New Roman"/>
          <w:b/>
          <w:sz w:val="24"/>
          <w:szCs w:val="24"/>
        </w:rPr>
        <w:t xml:space="preserve"> общего образования</w:t>
      </w:r>
    </w:p>
    <w:p w:rsidR="005F0F71" w:rsidRPr="00870823" w:rsidRDefault="005F0F71" w:rsidP="005F0F71">
      <w:pPr>
        <w:spacing w:after="0" w:line="240" w:lineRule="auto"/>
        <w:ind w:firstLine="5103"/>
        <w:jc w:val="right"/>
        <w:rPr>
          <w:rFonts w:ascii="Times New Roman" w:hAnsi="Times New Roman"/>
          <w:b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>МБОУ Сосновская СШ №1</w:t>
      </w:r>
    </w:p>
    <w:p w:rsidR="005F0F71" w:rsidRDefault="005F0F71" w:rsidP="005F0F71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:rsidR="005F0F71" w:rsidRDefault="005F0F71" w:rsidP="005F0F71">
      <w:pPr>
        <w:pStyle w:val="Default"/>
        <w:jc w:val="center"/>
        <w:rPr>
          <w:b/>
          <w:bCs/>
          <w:i/>
          <w:color w:val="FF0000"/>
          <w:sz w:val="36"/>
          <w:szCs w:val="36"/>
        </w:rPr>
      </w:pPr>
    </w:p>
    <w:p w:rsidR="00F4395A" w:rsidRDefault="00F4395A" w:rsidP="005F0F71">
      <w:pPr>
        <w:pStyle w:val="Default"/>
        <w:jc w:val="center"/>
        <w:rPr>
          <w:b/>
          <w:bCs/>
          <w:i/>
          <w:color w:val="FF0000"/>
          <w:sz w:val="36"/>
          <w:szCs w:val="36"/>
        </w:rPr>
      </w:pPr>
    </w:p>
    <w:p w:rsidR="00F4395A" w:rsidRDefault="00F4395A" w:rsidP="005F0F71">
      <w:pPr>
        <w:pStyle w:val="Default"/>
        <w:jc w:val="center"/>
        <w:rPr>
          <w:b/>
          <w:bCs/>
          <w:i/>
          <w:color w:val="FF0000"/>
          <w:sz w:val="36"/>
          <w:szCs w:val="36"/>
        </w:rPr>
      </w:pPr>
    </w:p>
    <w:p w:rsidR="00F4395A" w:rsidRDefault="00F4395A" w:rsidP="005F0F71">
      <w:pPr>
        <w:pStyle w:val="Default"/>
        <w:jc w:val="center"/>
        <w:rPr>
          <w:b/>
          <w:bCs/>
          <w:i/>
          <w:color w:val="FF0000"/>
          <w:sz w:val="36"/>
          <w:szCs w:val="36"/>
        </w:rPr>
      </w:pPr>
    </w:p>
    <w:p w:rsidR="00F4395A" w:rsidRDefault="00F4395A" w:rsidP="005F0F71">
      <w:pPr>
        <w:pStyle w:val="Default"/>
        <w:jc w:val="center"/>
        <w:rPr>
          <w:b/>
          <w:bCs/>
          <w:i/>
          <w:color w:val="FF0000"/>
          <w:sz w:val="36"/>
          <w:szCs w:val="36"/>
        </w:rPr>
      </w:pPr>
    </w:p>
    <w:p w:rsidR="00F4395A" w:rsidRDefault="00F4395A" w:rsidP="005F0F71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:rsidR="005F0F71" w:rsidRDefault="005F0F71" w:rsidP="005F0F71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:rsidR="005F0F71" w:rsidRDefault="005F0F71" w:rsidP="005F0F71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:rsidR="00BE3FEE" w:rsidRPr="00813CAB" w:rsidRDefault="00BE3FEE" w:rsidP="00AB189F">
      <w:pPr>
        <w:pStyle w:val="Default"/>
        <w:jc w:val="center"/>
        <w:rPr>
          <w:sz w:val="36"/>
          <w:szCs w:val="36"/>
        </w:rPr>
      </w:pPr>
      <w:r w:rsidRPr="00813CAB">
        <w:rPr>
          <w:b/>
          <w:bCs/>
          <w:sz w:val="36"/>
          <w:szCs w:val="36"/>
        </w:rPr>
        <w:t>РАБОЧАЯ ПРОГРАММА</w:t>
      </w:r>
    </w:p>
    <w:p w:rsidR="00EE4871" w:rsidRPr="00742EF5" w:rsidRDefault="00BE3FEE" w:rsidP="00AB189F">
      <w:pPr>
        <w:pStyle w:val="Default"/>
        <w:jc w:val="center"/>
        <w:rPr>
          <w:b/>
          <w:i/>
          <w:color w:val="FF0000"/>
          <w:sz w:val="36"/>
          <w:szCs w:val="36"/>
        </w:rPr>
      </w:pPr>
      <w:r w:rsidRPr="00813CAB">
        <w:rPr>
          <w:b/>
          <w:sz w:val="36"/>
          <w:szCs w:val="36"/>
        </w:rPr>
        <w:t xml:space="preserve"> </w:t>
      </w:r>
      <w:r w:rsidR="00363F78">
        <w:rPr>
          <w:b/>
          <w:sz w:val="36"/>
          <w:szCs w:val="36"/>
        </w:rPr>
        <w:t>учебного предмета</w:t>
      </w:r>
      <w:r w:rsidR="00742EF5">
        <w:rPr>
          <w:b/>
          <w:i/>
          <w:color w:val="FF0000"/>
          <w:sz w:val="36"/>
          <w:szCs w:val="36"/>
        </w:rPr>
        <w:t xml:space="preserve"> </w:t>
      </w:r>
    </w:p>
    <w:p w:rsidR="00EE4871" w:rsidRPr="00813CAB" w:rsidRDefault="00EE4871" w:rsidP="00AB189F">
      <w:pPr>
        <w:pStyle w:val="Default"/>
        <w:jc w:val="center"/>
        <w:rPr>
          <w:b/>
          <w:sz w:val="36"/>
          <w:szCs w:val="36"/>
        </w:rPr>
      </w:pPr>
    </w:p>
    <w:p w:rsidR="00EE4871" w:rsidRPr="00813CAB" w:rsidRDefault="00BE3FEE" w:rsidP="00AB189F">
      <w:pPr>
        <w:pStyle w:val="Default"/>
        <w:jc w:val="center"/>
        <w:rPr>
          <w:b/>
          <w:sz w:val="36"/>
          <w:szCs w:val="36"/>
        </w:rPr>
      </w:pPr>
      <w:r w:rsidRPr="00813CAB">
        <w:rPr>
          <w:b/>
          <w:sz w:val="36"/>
          <w:szCs w:val="36"/>
        </w:rPr>
        <w:t>ИНФОРМАТИК</w:t>
      </w:r>
      <w:r w:rsidR="00EE4871" w:rsidRPr="00813CAB">
        <w:rPr>
          <w:b/>
          <w:sz w:val="36"/>
          <w:szCs w:val="36"/>
        </w:rPr>
        <w:t>А</w:t>
      </w:r>
    </w:p>
    <w:p w:rsidR="00EE4871" w:rsidRPr="00813CAB" w:rsidRDefault="00EE4871" w:rsidP="00AB189F">
      <w:pPr>
        <w:pStyle w:val="Default"/>
        <w:jc w:val="center"/>
        <w:rPr>
          <w:b/>
          <w:sz w:val="36"/>
          <w:szCs w:val="36"/>
        </w:rPr>
      </w:pPr>
    </w:p>
    <w:p w:rsidR="006E1C58" w:rsidRPr="00A15C66" w:rsidRDefault="006E1C58" w:rsidP="006E1C58">
      <w:pPr>
        <w:pStyle w:val="Default"/>
        <w:jc w:val="center"/>
        <w:rPr>
          <w:color w:val="auto"/>
          <w:sz w:val="36"/>
          <w:szCs w:val="36"/>
        </w:rPr>
      </w:pPr>
      <w:r w:rsidRPr="00A15C66">
        <w:rPr>
          <w:color w:val="auto"/>
          <w:sz w:val="36"/>
          <w:szCs w:val="36"/>
        </w:rPr>
        <w:t>базовый уровень</w:t>
      </w:r>
    </w:p>
    <w:p w:rsidR="008375E3" w:rsidRDefault="008375E3" w:rsidP="00AB189F">
      <w:pPr>
        <w:pStyle w:val="Default"/>
        <w:jc w:val="center"/>
        <w:rPr>
          <w:b/>
          <w:i/>
          <w:color w:val="FF0000"/>
          <w:sz w:val="36"/>
          <w:szCs w:val="36"/>
        </w:rPr>
      </w:pPr>
    </w:p>
    <w:p w:rsidR="00BE3FEE" w:rsidRPr="00813CAB" w:rsidRDefault="00A15C66" w:rsidP="00AB189F">
      <w:pPr>
        <w:pStyle w:val="Defaul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10-11</w:t>
      </w:r>
      <w:r w:rsidR="00BE3FEE" w:rsidRPr="00813CAB">
        <w:rPr>
          <w:b/>
          <w:sz w:val="36"/>
          <w:szCs w:val="36"/>
        </w:rPr>
        <w:t xml:space="preserve"> </w:t>
      </w:r>
      <w:r w:rsidR="00EE4871" w:rsidRPr="00813CAB">
        <w:rPr>
          <w:b/>
          <w:sz w:val="36"/>
          <w:szCs w:val="36"/>
        </w:rPr>
        <w:t>КЛАССЫ</w:t>
      </w:r>
    </w:p>
    <w:p w:rsidR="00F87841" w:rsidRDefault="00F87841" w:rsidP="00A15C66">
      <w:pPr>
        <w:pStyle w:val="Default"/>
        <w:jc w:val="center"/>
        <w:rPr>
          <w:color w:val="auto"/>
          <w:sz w:val="36"/>
          <w:szCs w:val="36"/>
        </w:rPr>
      </w:pPr>
    </w:p>
    <w:p w:rsidR="005F0F71" w:rsidRPr="00A15C66" w:rsidRDefault="005F0F71" w:rsidP="005F0F71">
      <w:pPr>
        <w:pStyle w:val="Default"/>
        <w:jc w:val="both"/>
        <w:rPr>
          <w:color w:val="auto"/>
          <w:sz w:val="36"/>
          <w:szCs w:val="36"/>
        </w:rPr>
      </w:pPr>
    </w:p>
    <w:p w:rsidR="005F0F71" w:rsidRPr="00A15C66" w:rsidRDefault="005F0F71" w:rsidP="005F0F71">
      <w:pPr>
        <w:pStyle w:val="Default"/>
        <w:jc w:val="both"/>
        <w:rPr>
          <w:color w:val="auto"/>
          <w:sz w:val="36"/>
          <w:szCs w:val="36"/>
        </w:rPr>
      </w:pPr>
    </w:p>
    <w:p w:rsidR="005F0F71" w:rsidRPr="00A15C66" w:rsidRDefault="005F0F71" w:rsidP="005F0F71">
      <w:pPr>
        <w:pStyle w:val="Default"/>
        <w:jc w:val="both"/>
        <w:rPr>
          <w:color w:val="auto"/>
          <w:sz w:val="36"/>
          <w:szCs w:val="36"/>
        </w:rPr>
      </w:pPr>
    </w:p>
    <w:p w:rsidR="005F0F71" w:rsidRPr="00A15C66" w:rsidRDefault="005F0F71" w:rsidP="005F0F71">
      <w:pPr>
        <w:pStyle w:val="Default"/>
        <w:jc w:val="both"/>
        <w:rPr>
          <w:color w:val="auto"/>
          <w:sz w:val="36"/>
          <w:szCs w:val="36"/>
        </w:rPr>
      </w:pPr>
    </w:p>
    <w:p w:rsidR="005F0F71" w:rsidRDefault="005F0F71" w:rsidP="005F0F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программа разработана в со</w:t>
      </w:r>
      <w:r w:rsidR="00A15C66">
        <w:rPr>
          <w:rFonts w:ascii="Times New Roman" w:hAnsi="Times New Roman"/>
          <w:b/>
          <w:sz w:val="24"/>
          <w:szCs w:val="24"/>
        </w:rPr>
        <w:t>ответствии с требованиями ФГОС С</w:t>
      </w:r>
      <w:r>
        <w:rPr>
          <w:rFonts w:ascii="Times New Roman" w:hAnsi="Times New Roman"/>
          <w:b/>
          <w:sz w:val="24"/>
          <w:szCs w:val="24"/>
        </w:rPr>
        <w:t xml:space="preserve">ОО, предъявляемыми к структуре и результатам освоения ООП </w:t>
      </w:r>
      <w:r w:rsidR="00A15C66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</w:rPr>
        <w:t xml:space="preserve">ОО с использованием УМК «Информатика» </w:t>
      </w:r>
      <w:r w:rsidR="00A15C66">
        <w:rPr>
          <w:rFonts w:ascii="Times New Roman" w:hAnsi="Times New Roman"/>
          <w:b/>
          <w:sz w:val="24"/>
          <w:szCs w:val="24"/>
        </w:rPr>
        <w:t>10-11</w:t>
      </w:r>
      <w:r>
        <w:rPr>
          <w:rFonts w:ascii="Times New Roman" w:hAnsi="Times New Roman"/>
          <w:b/>
          <w:sz w:val="24"/>
          <w:szCs w:val="24"/>
        </w:rPr>
        <w:t xml:space="preserve"> классы авторов </w:t>
      </w:r>
      <w:r w:rsidR="00A15C66">
        <w:rPr>
          <w:rFonts w:ascii="Times New Roman" w:hAnsi="Times New Roman"/>
          <w:b/>
          <w:sz w:val="24"/>
          <w:szCs w:val="24"/>
        </w:rPr>
        <w:t>К. Ю. Полякова</w:t>
      </w:r>
      <w:r>
        <w:rPr>
          <w:rFonts w:ascii="Times New Roman" w:hAnsi="Times New Roman"/>
          <w:b/>
          <w:sz w:val="24"/>
          <w:szCs w:val="24"/>
        </w:rPr>
        <w:t xml:space="preserve"> и др. издательства «БИНОМ. Лаборатория знаний»</w:t>
      </w:r>
    </w:p>
    <w:p w:rsidR="00993199" w:rsidRDefault="00993199" w:rsidP="00AB189F">
      <w:pPr>
        <w:pageBreakBefore/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lastRenderedPageBreak/>
        <w:t>содержание</w:t>
      </w:r>
    </w:p>
    <w:p w:rsidR="0082746D" w:rsidRDefault="0082746D" w:rsidP="00AB18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B189F" w:rsidRDefault="00AB189F" w:rsidP="00AB18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2"/>
        <w:gridCol w:w="536"/>
      </w:tblGrid>
      <w:tr w:rsidR="00411FB6" w:rsidRPr="00411FB6" w:rsidTr="003B3C27">
        <w:tc>
          <w:tcPr>
            <w:tcW w:w="4722" w:type="pct"/>
          </w:tcPr>
          <w:p w:rsidR="00411FB6" w:rsidRPr="00411FB6" w:rsidRDefault="00C72541" w:rsidP="00AB18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411FB6" w:rsidRPr="00411FB6">
              <w:rPr>
                <w:rFonts w:ascii="Times New Roman" w:hAnsi="Times New Roman"/>
                <w:sz w:val="24"/>
                <w:szCs w:val="24"/>
              </w:rPr>
              <w:t>Планируемые результаты освоения учебного предмета</w:t>
            </w:r>
          </w:p>
        </w:tc>
        <w:tc>
          <w:tcPr>
            <w:tcW w:w="278" w:type="pct"/>
          </w:tcPr>
          <w:p w:rsidR="00411FB6" w:rsidRPr="00411FB6" w:rsidRDefault="00411FB6" w:rsidP="00AB189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11F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B189F" w:rsidRPr="00411FB6" w:rsidTr="003B3C27">
        <w:tc>
          <w:tcPr>
            <w:tcW w:w="4722" w:type="pct"/>
          </w:tcPr>
          <w:p w:rsidR="00AB189F" w:rsidRPr="00411FB6" w:rsidRDefault="00AB189F" w:rsidP="00AB18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AB189F" w:rsidRPr="00411FB6" w:rsidRDefault="00AB189F" w:rsidP="00AB189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FB6" w:rsidRPr="00411FB6" w:rsidTr="003B3C27">
        <w:tc>
          <w:tcPr>
            <w:tcW w:w="4722" w:type="pct"/>
          </w:tcPr>
          <w:p w:rsidR="00411FB6" w:rsidRPr="00411FB6" w:rsidRDefault="00C72541" w:rsidP="00AB18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411FB6" w:rsidRPr="00411FB6">
              <w:rPr>
                <w:rFonts w:ascii="Times New Roman" w:hAnsi="Times New Roman"/>
                <w:sz w:val="24"/>
                <w:szCs w:val="24"/>
              </w:rPr>
              <w:t>Содержание учебного предмета</w:t>
            </w:r>
          </w:p>
        </w:tc>
        <w:tc>
          <w:tcPr>
            <w:tcW w:w="278" w:type="pct"/>
          </w:tcPr>
          <w:p w:rsidR="00411FB6" w:rsidRPr="00411FB6" w:rsidRDefault="00B9366B" w:rsidP="00AB189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B189F" w:rsidRPr="00411FB6" w:rsidTr="003B3C27">
        <w:tc>
          <w:tcPr>
            <w:tcW w:w="4722" w:type="pct"/>
          </w:tcPr>
          <w:p w:rsidR="00AB189F" w:rsidRPr="00411FB6" w:rsidRDefault="00AB189F" w:rsidP="00AB18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</w:tcPr>
          <w:p w:rsidR="00AB189F" w:rsidRDefault="00AB189F" w:rsidP="00AB189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FB6" w:rsidRPr="00411FB6" w:rsidTr="003B3C27">
        <w:tc>
          <w:tcPr>
            <w:tcW w:w="4722" w:type="pct"/>
          </w:tcPr>
          <w:p w:rsidR="00411FB6" w:rsidRPr="00411FB6" w:rsidRDefault="00C72541" w:rsidP="00AB18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411FB6" w:rsidRPr="00411FB6">
              <w:rPr>
                <w:rFonts w:ascii="Times New Roman" w:hAnsi="Times New Roman"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278" w:type="pct"/>
          </w:tcPr>
          <w:p w:rsidR="00411FB6" w:rsidRPr="00411FB6" w:rsidRDefault="00B9366B" w:rsidP="00507F5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411FB6" w:rsidRDefault="00411FB6" w:rsidP="00AB18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93199" w:rsidRDefault="00993199" w:rsidP="00AB18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93199" w:rsidRPr="00993199" w:rsidRDefault="00993199" w:rsidP="00AB189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E3FEE" w:rsidRDefault="00C72541" w:rsidP="00AB189F">
      <w:pPr>
        <w:pageBreakBefore/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lastRenderedPageBreak/>
        <w:t xml:space="preserve">1. </w:t>
      </w:r>
      <w:r w:rsidR="00BE3FEE" w:rsidRPr="00841257">
        <w:rPr>
          <w:rFonts w:ascii="Times New Roman" w:hAnsi="Times New Roman"/>
          <w:b/>
          <w:caps/>
          <w:sz w:val="24"/>
          <w:szCs w:val="24"/>
        </w:rPr>
        <w:t xml:space="preserve">планируемые результаты </w:t>
      </w:r>
      <w:r w:rsidR="00BE3FEE">
        <w:rPr>
          <w:rFonts w:ascii="Times New Roman" w:hAnsi="Times New Roman"/>
          <w:b/>
          <w:caps/>
          <w:sz w:val="24"/>
          <w:szCs w:val="24"/>
        </w:rPr>
        <w:t>ОСВОЕНИЯ</w:t>
      </w:r>
      <w:r w:rsidR="00BE3FEE" w:rsidRPr="00841257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BE3FEE" w:rsidRPr="0082746D">
        <w:rPr>
          <w:rFonts w:ascii="Times New Roman" w:hAnsi="Times New Roman"/>
          <w:b/>
          <w:caps/>
          <w:sz w:val="24"/>
          <w:szCs w:val="24"/>
        </w:rPr>
        <w:t>УЧЕБНОГО</w:t>
      </w:r>
      <w:r w:rsidR="00BE3FEE" w:rsidRPr="00841257">
        <w:rPr>
          <w:rFonts w:ascii="Times New Roman" w:hAnsi="Times New Roman"/>
          <w:b/>
          <w:caps/>
          <w:sz w:val="24"/>
          <w:szCs w:val="24"/>
        </w:rPr>
        <w:t xml:space="preserve"> ПРЕДМЕТА</w:t>
      </w:r>
    </w:p>
    <w:p w:rsidR="00411FB6" w:rsidRDefault="00411FB6" w:rsidP="00AB189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6D74E8" w:rsidRDefault="006D74E8" w:rsidP="00AB1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</w:pPr>
      <w:r w:rsidRPr="006D74E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>Личностные резуль</w:t>
      </w:r>
      <w:r w:rsidR="00F4395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>таты</w:t>
      </w:r>
    </w:p>
    <w:p w:rsidR="00E415DF" w:rsidRPr="00E415DF" w:rsidRDefault="00E415DF" w:rsidP="00E415DF">
      <w:pPr>
        <w:pStyle w:val="a"/>
        <w:tabs>
          <w:tab w:val="left" w:pos="993"/>
        </w:tabs>
        <w:spacing w:line="240" w:lineRule="auto"/>
        <w:ind w:firstLine="709"/>
        <w:rPr>
          <w:sz w:val="24"/>
          <w:szCs w:val="24"/>
        </w:rPr>
      </w:pPr>
      <w:r w:rsidRPr="00E415DF">
        <w:rPr>
          <w:sz w:val="24"/>
          <w:szCs w:val="24"/>
        </w:rPr>
        <w:t xml:space="preserve"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 </w:t>
      </w:r>
    </w:p>
    <w:p w:rsidR="00E415DF" w:rsidRPr="00E415DF" w:rsidRDefault="00E415DF" w:rsidP="00E415DF">
      <w:pPr>
        <w:pStyle w:val="a"/>
        <w:tabs>
          <w:tab w:val="left" w:pos="993"/>
        </w:tabs>
        <w:spacing w:line="240" w:lineRule="auto"/>
        <w:ind w:firstLine="709"/>
        <w:rPr>
          <w:sz w:val="24"/>
          <w:szCs w:val="24"/>
        </w:rPr>
      </w:pPr>
      <w:r w:rsidRPr="00E415DF">
        <w:rPr>
          <w:sz w:val="24"/>
          <w:szCs w:val="24"/>
        </w:rPr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E415DF" w:rsidRPr="00E415DF" w:rsidRDefault="00E415DF" w:rsidP="00E415DF">
      <w:pPr>
        <w:pStyle w:val="a"/>
        <w:tabs>
          <w:tab w:val="left" w:pos="993"/>
        </w:tabs>
        <w:spacing w:line="240" w:lineRule="auto"/>
        <w:ind w:firstLine="709"/>
        <w:rPr>
          <w:sz w:val="24"/>
          <w:szCs w:val="24"/>
        </w:rPr>
      </w:pPr>
      <w:r w:rsidRPr="00E415DF">
        <w:rPr>
          <w:sz w:val="24"/>
          <w:szCs w:val="24"/>
        </w:rPr>
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:rsidR="00E415DF" w:rsidRPr="00E415DF" w:rsidRDefault="00E415DF" w:rsidP="00E415DF">
      <w:pPr>
        <w:pStyle w:val="a"/>
        <w:tabs>
          <w:tab w:val="left" w:pos="993"/>
        </w:tabs>
        <w:spacing w:line="240" w:lineRule="auto"/>
        <w:ind w:firstLine="709"/>
        <w:rPr>
          <w:sz w:val="24"/>
          <w:szCs w:val="24"/>
        </w:rPr>
      </w:pPr>
      <w:r w:rsidRPr="00E415DF">
        <w:rPr>
          <w:sz w:val="24"/>
          <w:szCs w:val="24"/>
        </w:rPr>
        <w:t xml:space="preserve">уважение ко всем формам собственности, готовность к защите своей собственности; </w:t>
      </w:r>
    </w:p>
    <w:p w:rsidR="00E415DF" w:rsidRPr="00E415DF" w:rsidRDefault="00E415DF" w:rsidP="00E415DF">
      <w:pPr>
        <w:pStyle w:val="a"/>
        <w:tabs>
          <w:tab w:val="left" w:pos="993"/>
        </w:tabs>
        <w:spacing w:line="240" w:lineRule="auto"/>
        <w:ind w:firstLine="709"/>
        <w:rPr>
          <w:sz w:val="24"/>
          <w:szCs w:val="24"/>
        </w:rPr>
      </w:pPr>
      <w:r w:rsidRPr="00E415DF">
        <w:rPr>
          <w:sz w:val="24"/>
          <w:szCs w:val="24"/>
        </w:rPr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</w:t>
      </w:r>
      <w:r>
        <w:rPr>
          <w:sz w:val="24"/>
          <w:szCs w:val="24"/>
        </w:rPr>
        <w:t>.</w:t>
      </w:r>
    </w:p>
    <w:p w:rsidR="00411FB6" w:rsidRDefault="00411FB6" w:rsidP="00AB189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6D74E8" w:rsidRDefault="00F86DC6" w:rsidP="00AB1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Метапредметные </w:t>
      </w:r>
      <w:r w:rsidR="006D74E8" w:rsidRPr="006D74E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>результа</w:t>
      </w:r>
      <w:r w:rsidR="00A15C6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ты </w:t>
      </w:r>
    </w:p>
    <w:p w:rsidR="00487BFB" w:rsidRPr="00EE4E5E" w:rsidRDefault="00487BFB" w:rsidP="00EE4E5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E4E5E">
        <w:rPr>
          <w:rFonts w:ascii="Times New Roman" w:hAnsi="Times New Roman" w:cs="Times New Roman"/>
          <w:sz w:val="24"/>
          <w:szCs w:val="24"/>
        </w:rPr>
        <w:t>Метапредметные результаты освоения основной образовательной программы представлены тремя группами универсальных учебных действий (УУД).</w:t>
      </w:r>
    </w:p>
    <w:p w:rsidR="00487BFB" w:rsidRPr="00EE4E5E" w:rsidRDefault="00EE4E5E" w:rsidP="00EE4E5E">
      <w:pPr>
        <w:tabs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EE4E5E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1. </w:t>
      </w:r>
      <w:r w:rsidR="00487BFB" w:rsidRPr="00EE4E5E">
        <w:rPr>
          <w:rFonts w:ascii="Times New Roman" w:hAnsi="Times New Roman" w:cs="Times New Roman"/>
          <w:sz w:val="24"/>
          <w:szCs w:val="24"/>
          <w:u w:val="single"/>
          <w:lang w:eastAsia="ru-RU"/>
        </w:rPr>
        <w:t>Регулятивные универсальные учебные действия</w:t>
      </w:r>
    </w:p>
    <w:p w:rsidR="00487BFB" w:rsidRPr="00EE4E5E" w:rsidRDefault="00487BFB" w:rsidP="00EE4E5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E4E5E">
        <w:rPr>
          <w:rFonts w:ascii="Times New Roman" w:hAnsi="Times New Roman" w:cs="Times New Roman"/>
          <w:sz w:val="24"/>
          <w:szCs w:val="24"/>
          <w:lang w:eastAsia="ru-RU"/>
        </w:rPr>
        <w:t>Выпускник научится:</w:t>
      </w:r>
    </w:p>
    <w:p w:rsidR="00487BFB" w:rsidRPr="00EE4E5E" w:rsidRDefault="00487BFB" w:rsidP="00EE4E5E">
      <w:pPr>
        <w:pStyle w:val="a"/>
        <w:tabs>
          <w:tab w:val="left" w:pos="993"/>
        </w:tabs>
        <w:spacing w:line="240" w:lineRule="auto"/>
        <w:ind w:firstLine="709"/>
        <w:rPr>
          <w:sz w:val="24"/>
          <w:szCs w:val="24"/>
        </w:rPr>
      </w:pPr>
      <w:r w:rsidRPr="00EE4E5E">
        <w:rPr>
          <w:sz w:val="24"/>
          <w:szCs w:val="24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487BFB" w:rsidRPr="00EE4E5E" w:rsidRDefault="00487BFB" w:rsidP="00EE4E5E">
      <w:pPr>
        <w:pStyle w:val="a"/>
        <w:tabs>
          <w:tab w:val="left" w:pos="993"/>
        </w:tabs>
        <w:spacing w:line="240" w:lineRule="auto"/>
        <w:ind w:firstLine="709"/>
        <w:rPr>
          <w:sz w:val="24"/>
          <w:szCs w:val="24"/>
        </w:rPr>
      </w:pPr>
      <w:r w:rsidRPr="00EE4E5E">
        <w:rPr>
          <w:sz w:val="24"/>
          <w:szCs w:val="24"/>
        </w:rPr>
        <w:t>оценивать возможные последствия достижения поставленной цели в деятельности;</w:t>
      </w:r>
    </w:p>
    <w:p w:rsidR="00487BFB" w:rsidRPr="00EE4E5E" w:rsidRDefault="00487BFB" w:rsidP="00EE4E5E">
      <w:pPr>
        <w:pStyle w:val="a"/>
        <w:tabs>
          <w:tab w:val="left" w:pos="993"/>
        </w:tabs>
        <w:spacing w:line="240" w:lineRule="auto"/>
        <w:ind w:firstLine="709"/>
        <w:rPr>
          <w:sz w:val="24"/>
          <w:szCs w:val="24"/>
        </w:rPr>
      </w:pPr>
      <w:r w:rsidRPr="00EE4E5E">
        <w:rPr>
          <w:sz w:val="24"/>
          <w:szCs w:val="24"/>
        </w:rPr>
        <w:t>ставить и формулировать собственные задачи в образовательной деятельности;</w:t>
      </w:r>
    </w:p>
    <w:p w:rsidR="00487BFB" w:rsidRPr="00EE4E5E" w:rsidRDefault="00487BFB" w:rsidP="00EE4E5E">
      <w:pPr>
        <w:pStyle w:val="a"/>
        <w:tabs>
          <w:tab w:val="left" w:pos="993"/>
        </w:tabs>
        <w:spacing w:line="240" w:lineRule="auto"/>
        <w:ind w:firstLine="709"/>
        <w:rPr>
          <w:sz w:val="24"/>
          <w:szCs w:val="24"/>
        </w:rPr>
      </w:pPr>
      <w:r w:rsidRPr="00EE4E5E">
        <w:rPr>
          <w:sz w:val="24"/>
          <w:szCs w:val="24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487BFB" w:rsidRPr="00EE4E5E" w:rsidRDefault="00487BFB" w:rsidP="00EE4E5E">
      <w:pPr>
        <w:pStyle w:val="a"/>
        <w:tabs>
          <w:tab w:val="left" w:pos="993"/>
        </w:tabs>
        <w:spacing w:line="240" w:lineRule="auto"/>
        <w:ind w:firstLine="709"/>
        <w:rPr>
          <w:sz w:val="24"/>
          <w:szCs w:val="24"/>
        </w:rPr>
      </w:pPr>
      <w:r w:rsidRPr="00EE4E5E">
        <w:rPr>
          <w:sz w:val="24"/>
          <w:szCs w:val="24"/>
        </w:rPr>
        <w:t xml:space="preserve">выбирать путь достижения цели, планировать решение поставленных задач, оптимизируя материальные и нематериальные затраты; </w:t>
      </w:r>
    </w:p>
    <w:p w:rsidR="00487BFB" w:rsidRPr="00EE4E5E" w:rsidRDefault="00487BFB" w:rsidP="00EE4E5E">
      <w:pPr>
        <w:pStyle w:val="a"/>
        <w:tabs>
          <w:tab w:val="left" w:pos="993"/>
        </w:tabs>
        <w:spacing w:line="240" w:lineRule="auto"/>
        <w:ind w:firstLine="709"/>
        <w:rPr>
          <w:sz w:val="24"/>
          <w:szCs w:val="24"/>
        </w:rPr>
      </w:pPr>
      <w:r w:rsidRPr="00EE4E5E">
        <w:rPr>
          <w:sz w:val="24"/>
          <w:szCs w:val="24"/>
        </w:rPr>
        <w:t>организовывать эффективный поиск ресурсов, необходимых для достижения поставленной цели;</w:t>
      </w:r>
    </w:p>
    <w:p w:rsidR="00487BFB" w:rsidRPr="00EE4E5E" w:rsidRDefault="00487BFB" w:rsidP="00EE4E5E">
      <w:pPr>
        <w:pStyle w:val="a"/>
        <w:tabs>
          <w:tab w:val="left" w:pos="993"/>
        </w:tabs>
        <w:spacing w:line="240" w:lineRule="auto"/>
        <w:ind w:firstLine="709"/>
        <w:rPr>
          <w:sz w:val="24"/>
          <w:szCs w:val="24"/>
        </w:rPr>
      </w:pPr>
      <w:r w:rsidRPr="00EE4E5E">
        <w:rPr>
          <w:sz w:val="24"/>
          <w:szCs w:val="24"/>
        </w:rPr>
        <w:t>сопоставлять полученный результат деятельности с поставленной заранее целью.</w:t>
      </w:r>
    </w:p>
    <w:p w:rsidR="00487BFB" w:rsidRPr="00EE4E5E" w:rsidRDefault="00487BFB" w:rsidP="00EE4E5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7BFB" w:rsidRPr="00EE4E5E" w:rsidRDefault="00EE4E5E" w:rsidP="00EE4E5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EE4E5E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2. </w:t>
      </w:r>
      <w:r w:rsidR="00487BFB" w:rsidRPr="00EE4E5E">
        <w:rPr>
          <w:rFonts w:ascii="Times New Roman" w:hAnsi="Times New Roman" w:cs="Times New Roman"/>
          <w:sz w:val="24"/>
          <w:szCs w:val="24"/>
          <w:u w:val="single"/>
          <w:lang w:eastAsia="ru-RU"/>
        </w:rPr>
        <w:t>Познавательные универсальные учебные действия</w:t>
      </w:r>
    </w:p>
    <w:p w:rsidR="00487BFB" w:rsidRPr="00EE4E5E" w:rsidRDefault="00487BFB" w:rsidP="00EE4E5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E4E5E">
        <w:rPr>
          <w:rFonts w:ascii="Times New Roman" w:hAnsi="Times New Roman" w:cs="Times New Roman"/>
          <w:sz w:val="24"/>
          <w:szCs w:val="24"/>
          <w:lang w:eastAsia="ru-RU"/>
        </w:rPr>
        <w:t xml:space="preserve">Выпускник научится: </w:t>
      </w:r>
    </w:p>
    <w:p w:rsidR="00487BFB" w:rsidRPr="00EE4E5E" w:rsidRDefault="00487BFB" w:rsidP="00EE4E5E">
      <w:pPr>
        <w:pStyle w:val="a"/>
        <w:tabs>
          <w:tab w:val="left" w:pos="993"/>
        </w:tabs>
        <w:spacing w:line="240" w:lineRule="auto"/>
        <w:ind w:firstLine="709"/>
        <w:rPr>
          <w:sz w:val="24"/>
          <w:szCs w:val="24"/>
        </w:rPr>
      </w:pPr>
      <w:r w:rsidRPr="00EE4E5E">
        <w:rPr>
          <w:sz w:val="24"/>
          <w:szCs w:val="24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487BFB" w:rsidRPr="00EE4E5E" w:rsidRDefault="00487BFB" w:rsidP="00EE4E5E">
      <w:pPr>
        <w:pStyle w:val="a"/>
        <w:tabs>
          <w:tab w:val="left" w:pos="993"/>
        </w:tabs>
        <w:spacing w:line="240" w:lineRule="auto"/>
        <w:ind w:firstLine="709"/>
        <w:rPr>
          <w:sz w:val="24"/>
          <w:szCs w:val="24"/>
        </w:rPr>
      </w:pPr>
      <w:r w:rsidRPr="00EE4E5E">
        <w:rPr>
          <w:sz w:val="24"/>
          <w:szCs w:val="24"/>
        </w:rPr>
        <w:t>критически оценивать и интерпретировать информацию с разных позиций,</w:t>
      </w:r>
      <w:r w:rsidR="008375E3">
        <w:rPr>
          <w:sz w:val="24"/>
          <w:szCs w:val="24"/>
        </w:rPr>
        <w:t xml:space="preserve"> </w:t>
      </w:r>
      <w:r w:rsidRPr="00EE4E5E">
        <w:rPr>
          <w:sz w:val="24"/>
          <w:szCs w:val="24"/>
        </w:rPr>
        <w:t>распознавать и фиксировать противоречия в информационных источниках;</w:t>
      </w:r>
    </w:p>
    <w:p w:rsidR="00487BFB" w:rsidRPr="00EE4E5E" w:rsidRDefault="00487BFB" w:rsidP="00EE4E5E">
      <w:pPr>
        <w:pStyle w:val="a"/>
        <w:tabs>
          <w:tab w:val="left" w:pos="993"/>
        </w:tabs>
        <w:spacing w:line="240" w:lineRule="auto"/>
        <w:ind w:firstLine="709"/>
        <w:rPr>
          <w:sz w:val="24"/>
          <w:szCs w:val="24"/>
        </w:rPr>
      </w:pPr>
      <w:r w:rsidRPr="00EE4E5E">
        <w:rPr>
          <w:sz w:val="24"/>
          <w:szCs w:val="24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487BFB" w:rsidRPr="00EE4E5E" w:rsidRDefault="00487BFB" w:rsidP="00EE4E5E">
      <w:pPr>
        <w:pStyle w:val="a"/>
        <w:tabs>
          <w:tab w:val="left" w:pos="993"/>
        </w:tabs>
        <w:spacing w:line="240" w:lineRule="auto"/>
        <w:ind w:firstLine="709"/>
        <w:rPr>
          <w:sz w:val="24"/>
          <w:szCs w:val="24"/>
        </w:rPr>
      </w:pPr>
      <w:r w:rsidRPr="00EE4E5E">
        <w:rPr>
          <w:sz w:val="24"/>
          <w:szCs w:val="24"/>
        </w:rPr>
        <w:t>выходить за рамки учебного предмета и осуществлять целенаправленный поиск возможностей для</w:t>
      </w:r>
      <w:r w:rsidR="008375E3">
        <w:rPr>
          <w:sz w:val="24"/>
          <w:szCs w:val="24"/>
        </w:rPr>
        <w:t xml:space="preserve"> </w:t>
      </w:r>
      <w:r w:rsidRPr="00EE4E5E">
        <w:rPr>
          <w:sz w:val="24"/>
          <w:szCs w:val="24"/>
        </w:rPr>
        <w:t>широкого переноса средств и способов действия.</w:t>
      </w:r>
    </w:p>
    <w:p w:rsidR="00487BFB" w:rsidRPr="00EE4E5E" w:rsidRDefault="00EE4E5E" w:rsidP="00EE4E5E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EE4E5E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3. </w:t>
      </w:r>
      <w:r w:rsidR="00487BFB" w:rsidRPr="00EE4E5E">
        <w:rPr>
          <w:rFonts w:ascii="Times New Roman" w:hAnsi="Times New Roman" w:cs="Times New Roman"/>
          <w:sz w:val="24"/>
          <w:szCs w:val="24"/>
          <w:u w:val="single"/>
          <w:lang w:eastAsia="ru-RU"/>
        </w:rPr>
        <w:t>Коммуникативные универсальные учебные действия</w:t>
      </w:r>
    </w:p>
    <w:p w:rsidR="00487BFB" w:rsidRPr="00EE4E5E" w:rsidRDefault="00487BFB" w:rsidP="00EE4E5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E4E5E">
        <w:rPr>
          <w:rFonts w:ascii="Times New Roman" w:hAnsi="Times New Roman" w:cs="Times New Roman"/>
          <w:sz w:val="24"/>
          <w:szCs w:val="24"/>
          <w:lang w:eastAsia="ru-RU"/>
        </w:rPr>
        <w:t>Выпускник научится:</w:t>
      </w:r>
    </w:p>
    <w:p w:rsidR="00487BFB" w:rsidRPr="00EE4E5E" w:rsidRDefault="00487BFB" w:rsidP="00EE4E5E">
      <w:pPr>
        <w:pStyle w:val="a"/>
        <w:tabs>
          <w:tab w:val="left" w:pos="993"/>
        </w:tabs>
        <w:spacing w:line="240" w:lineRule="auto"/>
        <w:ind w:firstLine="709"/>
        <w:rPr>
          <w:sz w:val="24"/>
          <w:szCs w:val="24"/>
        </w:rPr>
      </w:pPr>
      <w:r w:rsidRPr="00EE4E5E">
        <w:rPr>
          <w:sz w:val="24"/>
          <w:szCs w:val="24"/>
        </w:rPr>
        <w:t>осуществлять деловую коммуникацию как со сверстниками, так и со взрослыми;</w:t>
      </w:r>
    </w:p>
    <w:p w:rsidR="00487BFB" w:rsidRPr="00EE4E5E" w:rsidRDefault="00487BFB" w:rsidP="00EE4E5E">
      <w:pPr>
        <w:pStyle w:val="a"/>
        <w:tabs>
          <w:tab w:val="left" w:pos="993"/>
        </w:tabs>
        <w:spacing w:line="240" w:lineRule="auto"/>
        <w:ind w:firstLine="709"/>
        <w:rPr>
          <w:sz w:val="24"/>
          <w:szCs w:val="24"/>
        </w:rPr>
      </w:pPr>
      <w:r w:rsidRPr="00EE4E5E">
        <w:rPr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взаимодействия;</w:t>
      </w:r>
    </w:p>
    <w:p w:rsidR="00487BFB" w:rsidRPr="00EE4E5E" w:rsidRDefault="00487BFB" w:rsidP="00EE4E5E">
      <w:pPr>
        <w:pStyle w:val="a"/>
        <w:tabs>
          <w:tab w:val="left" w:pos="993"/>
        </w:tabs>
        <w:spacing w:line="240" w:lineRule="auto"/>
        <w:ind w:firstLine="709"/>
        <w:rPr>
          <w:sz w:val="24"/>
          <w:szCs w:val="24"/>
        </w:rPr>
      </w:pPr>
      <w:r w:rsidRPr="00EE4E5E">
        <w:rPr>
          <w:sz w:val="24"/>
          <w:szCs w:val="24"/>
        </w:rPr>
        <w:lastRenderedPageBreak/>
        <w:t>развернуто, логично и точно излагать свою точку зрения с использованием адекватных (устных и письменных) языковых средств.</w:t>
      </w:r>
    </w:p>
    <w:p w:rsidR="00301870" w:rsidRPr="00EE4E5E" w:rsidRDefault="00301870" w:rsidP="00EE4E5E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432C5" w:rsidRDefault="006432C5" w:rsidP="00AB1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Предметные </w:t>
      </w:r>
      <w:r w:rsidRPr="006D74E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>резуль</w:t>
      </w:r>
      <w:r w:rsidR="00A15C6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таты </w:t>
      </w:r>
    </w:p>
    <w:p w:rsidR="00301870" w:rsidRPr="00301870" w:rsidRDefault="00301870" w:rsidP="00301870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01870">
        <w:rPr>
          <w:rFonts w:ascii="Times New Roman" w:eastAsia="Times New Roman" w:hAnsi="Times New Roman" w:cs="Times New Roman"/>
          <w:sz w:val="24"/>
          <w:szCs w:val="24"/>
        </w:rPr>
        <w:t>В результате изучения учебного предмета «Информатика» на уровне среднего общего образования:</w:t>
      </w:r>
    </w:p>
    <w:p w:rsidR="00301870" w:rsidRPr="00F87841" w:rsidRDefault="00301870" w:rsidP="00F87841">
      <w:pPr>
        <w:tabs>
          <w:tab w:val="left" w:pos="993"/>
        </w:tabs>
        <w:spacing w:after="0" w:line="240" w:lineRule="auto"/>
        <w:ind w:right="-568" w:firstLine="709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301870">
        <w:rPr>
          <w:rFonts w:ascii="Times New Roman" w:eastAsia="Times New Roman" w:hAnsi="Times New Roman" w:cs="Times New Roman"/>
          <w:sz w:val="24"/>
          <w:szCs w:val="24"/>
          <w:u w:val="single"/>
        </w:rPr>
        <w:t>Выпускник на базовом уровне научится:</w:t>
      </w:r>
      <w:r w:rsidR="00F87841" w:rsidRPr="00F8784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301870" w:rsidRPr="00301870" w:rsidRDefault="00301870" w:rsidP="00301870">
      <w:pPr>
        <w:pStyle w:val="a"/>
        <w:tabs>
          <w:tab w:val="left" w:pos="993"/>
        </w:tabs>
        <w:spacing w:line="240" w:lineRule="auto"/>
        <w:ind w:firstLine="709"/>
        <w:rPr>
          <w:sz w:val="24"/>
          <w:szCs w:val="24"/>
        </w:rPr>
      </w:pPr>
      <w:r w:rsidRPr="00301870">
        <w:rPr>
          <w:sz w:val="24"/>
          <w:szCs w:val="24"/>
        </w:rPr>
        <w:t>определять информационный объем графических и звуковых данных при заданных условиях дискретизации;</w:t>
      </w:r>
    </w:p>
    <w:p w:rsidR="00301870" w:rsidRPr="00301870" w:rsidRDefault="00301870" w:rsidP="00301870">
      <w:pPr>
        <w:pStyle w:val="a"/>
        <w:tabs>
          <w:tab w:val="left" w:pos="993"/>
        </w:tabs>
        <w:spacing w:line="240" w:lineRule="auto"/>
        <w:ind w:firstLine="709"/>
        <w:rPr>
          <w:sz w:val="24"/>
          <w:szCs w:val="24"/>
        </w:rPr>
      </w:pPr>
      <w:r w:rsidRPr="00301870">
        <w:rPr>
          <w:sz w:val="24"/>
          <w:szCs w:val="24"/>
        </w:rPr>
        <w:t>строить логическое выражение по заданной таблице истинности; решать несложные логические уравнения;</w:t>
      </w:r>
    </w:p>
    <w:p w:rsidR="00301870" w:rsidRPr="00301870" w:rsidRDefault="00301870" w:rsidP="00301870">
      <w:pPr>
        <w:pStyle w:val="a"/>
        <w:tabs>
          <w:tab w:val="left" w:pos="993"/>
        </w:tabs>
        <w:spacing w:line="240" w:lineRule="auto"/>
        <w:ind w:firstLine="709"/>
        <w:rPr>
          <w:sz w:val="24"/>
          <w:szCs w:val="24"/>
        </w:rPr>
      </w:pPr>
      <w:r w:rsidRPr="00301870">
        <w:rPr>
          <w:sz w:val="24"/>
          <w:szCs w:val="24"/>
        </w:rPr>
        <w:t>находить оптимальный путь во взвешенном графе;</w:t>
      </w:r>
    </w:p>
    <w:p w:rsidR="00301870" w:rsidRPr="00301870" w:rsidRDefault="00301870" w:rsidP="00301870">
      <w:pPr>
        <w:pStyle w:val="a"/>
        <w:tabs>
          <w:tab w:val="left" w:pos="993"/>
        </w:tabs>
        <w:spacing w:line="240" w:lineRule="auto"/>
        <w:ind w:firstLine="709"/>
        <w:rPr>
          <w:sz w:val="24"/>
          <w:szCs w:val="24"/>
        </w:rPr>
      </w:pPr>
      <w:r w:rsidRPr="00301870">
        <w:rPr>
          <w:sz w:val="24"/>
          <w:szCs w:val="24"/>
        </w:rPr>
        <w:t>определять результат выполнения алгоритма при заданных исходных данных; узнавать изученные алгоритмы обработки чисел и числовых последовательностей; создавать на их основе несложные программы анализа данных; читать и понимать несложные программы, написанные на выбранном для изучения универсальном алгоритмическом языке высокого уровня;</w:t>
      </w:r>
    </w:p>
    <w:p w:rsidR="00301870" w:rsidRPr="00301870" w:rsidRDefault="00301870" w:rsidP="00301870">
      <w:pPr>
        <w:pStyle w:val="a"/>
        <w:tabs>
          <w:tab w:val="left" w:pos="993"/>
        </w:tabs>
        <w:spacing w:line="240" w:lineRule="auto"/>
        <w:ind w:firstLine="709"/>
        <w:rPr>
          <w:sz w:val="24"/>
          <w:szCs w:val="24"/>
        </w:rPr>
      </w:pPr>
      <w:r w:rsidRPr="00301870">
        <w:rPr>
          <w:sz w:val="24"/>
          <w:szCs w:val="24"/>
        </w:rPr>
        <w:t>выполнять пошагово (с использованием компьютера или вручную) несложные алгоритмы управления исполнителями и анализа числовых и текстовых данных;</w:t>
      </w:r>
    </w:p>
    <w:p w:rsidR="00301870" w:rsidRPr="00301870" w:rsidRDefault="00301870" w:rsidP="00301870">
      <w:pPr>
        <w:pStyle w:val="a"/>
        <w:tabs>
          <w:tab w:val="left" w:pos="993"/>
        </w:tabs>
        <w:spacing w:line="240" w:lineRule="auto"/>
        <w:ind w:firstLine="709"/>
        <w:rPr>
          <w:sz w:val="24"/>
          <w:szCs w:val="24"/>
        </w:rPr>
      </w:pPr>
      <w:r w:rsidRPr="00301870">
        <w:rPr>
          <w:sz w:val="24"/>
          <w:szCs w:val="24"/>
        </w:rPr>
        <w:t>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конструкций;</w:t>
      </w:r>
    </w:p>
    <w:p w:rsidR="00301870" w:rsidRPr="00301870" w:rsidRDefault="00301870" w:rsidP="00301870">
      <w:pPr>
        <w:pStyle w:val="a"/>
        <w:tabs>
          <w:tab w:val="left" w:pos="993"/>
        </w:tabs>
        <w:spacing w:line="240" w:lineRule="auto"/>
        <w:ind w:firstLine="709"/>
        <w:rPr>
          <w:sz w:val="24"/>
          <w:szCs w:val="24"/>
        </w:rPr>
      </w:pPr>
      <w:r w:rsidRPr="00301870">
        <w:rPr>
          <w:sz w:val="24"/>
          <w:szCs w:val="24"/>
        </w:rPr>
        <w:t>использовать готовые прикладные компьютерные программы в соответствии с типом решаемых задач и по выбранной специализации;</w:t>
      </w:r>
    </w:p>
    <w:p w:rsidR="00301870" w:rsidRPr="00301870" w:rsidRDefault="00301870" w:rsidP="00301870">
      <w:pPr>
        <w:pStyle w:val="a"/>
        <w:tabs>
          <w:tab w:val="left" w:pos="993"/>
        </w:tabs>
        <w:spacing w:line="240" w:lineRule="auto"/>
        <w:ind w:firstLine="709"/>
        <w:rPr>
          <w:sz w:val="24"/>
          <w:szCs w:val="24"/>
        </w:rPr>
      </w:pPr>
      <w:r w:rsidRPr="00301870">
        <w:rPr>
          <w:sz w:val="24"/>
          <w:szCs w:val="24"/>
        </w:rPr>
        <w:t xml:space="preserve">понимать и использовать основные понятия, связанные со сложностью вычислений (время работы, размер используемой памяти); </w:t>
      </w:r>
    </w:p>
    <w:p w:rsidR="00301870" w:rsidRPr="00301870" w:rsidRDefault="00301870" w:rsidP="00301870">
      <w:pPr>
        <w:pStyle w:val="a"/>
        <w:tabs>
          <w:tab w:val="left" w:pos="993"/>
        </w:tabs>
        <w:spacing w:line="240" w:lineRule="auto"/>
        <w:ind w:firstLine="709"/>
        <w:rPr>
          <w:sz w:val="24"/>
          <w:szCs w:val="24"/>
        </w:rPr>
      </w:pPr>
      <w:r w:rsidRPr="00301870">
        <w:rPr>
          <w:sz w:val="24"/>
          <w:szCs w:val="24"/>
        </w:rPr>
        <w:t>использовать компьютерно-математические модели для анализа соответствующих объектов и процессов, в том числе оценивать числовые параметры моделируемых объектов и процессов, а также интерпретировать результаты, получаемые в ходе моделирования реальных процессов; представлять результаты математического моделирования в наглядном виде, готовить полученные данные для публикации;</w:t>
      </w:r>
    </w:p>
    <w:p w:rsidR="00301870" w:rsidRPr="00301870" w:rsidRDefault="00301870" w:rsidP="00301870">
      <w:pPr>
        <w:pStyle w:val="a"/>
        <w:tabs>
          <w:tab w:val="left" w:pos="993"/>
        </w:tabs>
        <w:spacing w:line="240" w:lineRule="auto"/>
        <w:ind w:firstLine="709"/>
        <w:rPr>
          <w:sz w:val="24"/>
          <w:szCs w:val="24"/>
        </w:rPr>
      </w:pPr>
      <w:r w:rsidRPr="00301870">
        <w:rPr>
          <w:sz w:val="24"/>
          <w:szCs w:val="24"/>
        </w:rPr>
        <w:t>аргументировать выбор программного обеспечения и технических средств ИКТ для решения профессиональных и учебных задач, используя знания о принципах построения персонального компьютера и классификации его программного обеспечения;</w:t>
      </w:r>
    </w:p>
    <w:p w:rsidR="00301870" w:rsidRPr="00301870" w:rsidRDefault="00301870" w:rsidP="00301870">
      <w:pPr>
        <w:pStyle w:val="a"/>
        <w:tabs>
          <w:tab w:val="left" w:pos="993"/>
        </w:tabs>
        <w:spacing w:line="240" w:lineRule="auto"/>
        <w:ind w:firstLine="709"/>
        <w:rPr>
          <w:sz w:val="24"/>
          <w:szCs w:val="24"/>
        </w:rPr>
      </w:pPr>
      <w:r w:rsidRPr="00301870">
        <w:rPr>
          <w:sz w:val="24"/>
          <w:szCs w:val="24"/>
        </w:rPr>
        <w:t>использовать электронные таблицы для выполнения учебных заданий из различных предметных областей;</w:t>
      </w:r>
    </w:p>
    <w:p w:rsidR="00301870" w:rsidRPr="00301870" w:rsidRDefault="00301870" w:rsidP="00301870">
      <w:pPr>
        <w:pStyle w:val="a"/>
        <w:tabs>
          <w:tab w:val="left" w:pos="993"/>
        </w:tabs>
        <w:spacing w:line="240" w:lineRule="auto"/>
        <w:ind w:firstLine="709"/>
        <w:rPr>
          <w:sz w:val="24"/>
          <w:szCs w:val="24"/>
        </w:rPr>
      </w:pPr>
      <w:r w:rsidRPr="00301870">
        <w:rPr>
          <w:sz w:val="24"/>
          <w:szCs w:val="24"/>
        </w:rPr>
        <w:t>использовать табличные (реляционные) базы данных, в частности составлять запросы в базах данных (в том числе вычисляемые запросы), выполнять сортировку и поиск записей в БД; описывать базы данных и средства доступа к ним; наполнять разработанную базу данных;</w:t>
      </w:r>
    </w:p>
    <w:p w:rsidR="00301870" w:rsidRPr="00301870" w:rsidRDefault="00301870" w:rsidP="00301870">
      <w:pPr>
        <w:pStyle w:val="a"/>
        <w:tabs>
          <w:tab w:val="left" w:pos="993"/>
        </w:tabs>
        <w:spacing w:line="240" w:lineRule="auto"/>
        <w:ind w:firstLine="709"/>
        <w:rPr>
          <w:sz w:val="24"/>
          <w:szCs w:val="24"/>
        </w:rPr>
      </w:pPr>
      <w:r w:rsidRPr="00301870">
        <w:rPr>
          <w:sz w:val="24"/>
          <w:szCs w:val="24"/>
        </w:rPr>
        <w:t xml:space="preserve">создавать структурированные текстовые документы и демонстрационные материалы с использованием возможностей современных программных средств; </w:t>
      </w:r>
    </w:p>
    <w:p w:rsidR="00301870" w:rsidRPr="00301870" w:rsidRDefault="00301870" w:rsidP="00301870">
      <w:pPr>
        <w:pStyle w:val="a"/>
        <w:tabs>
          <w:tab w:val="left" w:pos="993"/>
        </w:tabs>
        <w:spacing w:line="240" w:lineRule="auto"/>
        <w:ind w:firstLine="709"/>
        <w:rPr>
          <w:sz w:val="24"/>
          <w:szCs w:val="24"/>
        </w:rPr>
      </w:pPr>
      <w:r w:rsidRPr="00301870">
        <w:rPr>
          <w:sz w:val="24"/>
          <w:szCs w:val="24"/>
        </w:rPr>
        <w:t xml:space="preserve">применять антивирусные программы для обеспечения стабильной работы технических средств ИКТ; </w:t>
      </w:r>
    </w:p>
    <w:p w:rsidR="00301870" w:rsidRPr="00301870" w:rsidRDefault="00301870" w:rsidP="00301870">
      <w:pPr>
        <w:pStyle w:val="a"/>
        <w:tabs>
          <w:tab w:val="left" w:pos="993"/>
        </w:tabs>
        <w:spacing w:line="240" w:lineRule="auto"/>
        <w:ind w:firstLine="709"/>
        <w:rPr>
          <w:sz w:val="24"/>
          <w:szCs w:val="24"/>
        </w:rPr>
      </w:pPr>
      <w:r w:rsidRPr="00301870">
        <w:rPr>
          <w:sz w:val="24"/>
          <w:szCs w:val="24"/>
        </w:rPr>
        <w:t>соблюдать санитарно-гигиенические требования при работе за персональным компьютером в соответствии с нормами действующих СанПиН.</w:t>
      </w:r>
    </w:p>
    <w:p w:rsidR="00301870" w:rsidRPr="00301870" w:rsidRDefault="00301870" w:rsidP="00301870">
      <w:pPr>
        <w:pStyle w:val="a"/>
        <w:numPr>
          <w:ilvl w:val="0"/>
          <w:numId w:val="0"/>
        </w:numPr>
        <w:tabs>
          <w:tab w:val="left" w:pos="993"/>
        </w:tabs>
        <w:spacing w:line="240" w:lineRule="auto"/>
        <w:ind w:firstLine="709"/>
        <w:rPr>
          <w:sz w:val="24"/>
          <w:szCs w:val="24"/>
        </w:rPr>
      </w:pPr>
    </w:p>
    <w:p w:rsidR="00301870" w:rsidRPr="00186AE8" w:rsidRDefault="00301870" w:rsidP="00301870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86AE8">
        <w:rPr>
          <w:rFonts w:ascii="Times New Roman" w:eastAsia="Times New Roman" w:hAnsi="Times New Roman" w:cs="Times New Roman"/>
          <w:sz w:val="24"/>
          <w:szCs w:val="24"/>
          <w:u w:val="single"/>
        </w:rPr>
        <w:t>Выпускник на базовом уровне получит возможность научиться:</w:t>
      </w:r>
    </w:p>
    <w:p w:rsidR="00301870" w:rsidRPr="00301870" w:rsidRDefault="00301870" w:rsidP="00301870">
      <w:pPr>
        <w:pStyle w:val="a"/>
        <w:tabs>
          <w:tab w:val="left" w:pos="993"/>
        </w:tabs>
        <w:spacing w:line="240" w:lineRule="auto"/>
        <w:ind w:firstLine="709"/>
        <w:rPr>
          <w:i/>
          <w:sz w:val="24"/>
          <w:szCs w:val="24"/>
        </w:rPr>
      </w:pPr>
      <w:r w:rsidRPr="00301870">
        <w:rPr>
          <w:i/>
          <w:sz w:val="24"/>
          <w:szCs w:val="24"/>
        </w:rPr>
        <w:t xml:space="preserve">выполнять эквивалентные преобразования логических выражений, используя законы алгебры логики, в том числе и при составлении поисковых запросов; </w:t>
      </w:r>
    </w:p>
    <w:p w:rsidR="00301870" w:rsidRPr="00301870" w:rsidRDefault="00301870" w:rsidP="00301870">
      <w:pPr>
        <w:pStyle w:val="a"/>
        <w:tabs>
          <w:tab w:val="left" w:pos="993"/>
        </w:tabs>
        <w:spacing w:line="240" w:lineRule="auto"/>
        <w:ind w:firstLine="709"/>
        <w:rPr>
          <w:i/>
          <w:sz w:val="24"/>
          <w:szCs w:val="24"/>
        </w:rPr>
      </w:pPr>
      <w:r w:rsidRPr="00301870">
        <w:rPr>
          <w:i/>
          <w:sz w:val="24"/>
          <w:szCs w:val="24"/>
        </w:rPr>
        <w:lastRenderedPageBreak/>
        <w:t xml:space="preserve">переводить заданное натуральное число из двоичной записи в восьмеричную и шестнадцатеричную и обратно; сравнивать, складывать и вычитать числа, записанные в двоичной, восьмеричной и шестнадцатеричной системах счисления; </w:t>
      </w:r>
    </w:p>
    <w:p w:rsidR="00301870" w:rsidRPr="00301870" w:rsidRDefault="00301870" w:rsidP="00301870">
      <w:pPr>
        <w:pStyle w:val="a"/>
        <w:tabs>
          <w:tab w:val="left" w:pos="993"/>
        </w:tabs>
        <w:spacing w:line="240" w:lineRule="auto"/>
        <w:ind w:firstLine="709"/>
        <w:rPr>
          <w:i/>
          <w:sz w:val="24"/>
          <w:szCs w:val="24"/>
        </w:rPr>
      </w:pPr>
      <w:r w:rsidRPr="00301870">
        <w:rPr>
          <w:i/>
          <w:sz w:val="24"/>
          <w:szCs w:val="24"/>
        </w:rPr>
        <w:t>использовать знания о графах, деревьях и списках при описании реальных объектов и процессов;</w:t>
      </w:r>
    </w:p>
    <w:p w:rsidR="00301870" w:rsidRPr="00301870" w:rsidRDefault="00301870" w:rsidP="00301870">
      <w:pPr>
        <w:pStyle w:val="a"/>
        <w:tabs>
          <w:tab w:val="left" w:pos="993"/>
        </w:tabs>
        <w:spacing w:line="240" w:lineRule="auto"/>
        <w:ind w:firstLine="709"/>
        <w:rPr>
          <w:i/>
          <w:sz w:val="24"/>
          <w:szCs w:val="24"/>
        </w:rPr>
      </w:pPr>
      <w:r w:rsidRPr="00301870">
        <w:rPr>
          <w:i/>
          <w:sz w:val="24"/>
          <w:szCs w:val="24"/>
        </w:rPr>
        <w:t>с</w:t>
      </w:r>
      <w:r w:rsidRPr="00301870">
        <w:rPr>
          <w:rFonts w:eastAsia="Times New Roman"/>
          <w:i/>
          <w:sz w:val="24"/>
          <w:szCs w:val="24"/>
        </w:rPr>
        <w:t xml:space="preserve">троить неравномерные коды, допускающие однозначное декодирование сообщений, используя условие Фано; </w:t>
      </w:r>
      <w:r w:rsidRPr="00301870">
        <w:rPr>
          <w:i/>
          <w:sz w:val="24"/>
          <w:szCs w:val="24"/>
        </w:rPr>
        <w:t>использовать знания о кодах, которые позволяют обнаруживать ошибки при передаче данных, а также о помехоустойчивых кодах ;</w:t>
      </w:r>
    </w:p>
    <w:p w:rsidR="00301870" w:rsidRPr="00301870" w:rsidRDefault="00301870" w:rsidP="00301870">
      <w:pPr>
        <w:pStyle w:val="a"/>
        <w:tabs>
          <w:tab w:val="left" w:pos="993"/>
        </w:tabs>
        <w:spacing w:line="240" w:lineRule="auto"/>
        <w:ind w:firstLine="709"/>
        <w:rPr>
          <w:i/>
          <w:sz w:val="24"/>
          <w:szCs w:val="24"/>
        </w:rPr>
      </w:pPr>
      <w:r w:rsidRPr="00301870">
        <w:rPr>
          <w:i/>
          <w:sz w:val="24"/>
          <w:szCs w:val="24"/>
        </w:rPr>
        <w:t>понимать важность дискретизации данных; использовать знания о постановках задач поиска и сортировки; их роли при решении задач анализа данных;</w:t>
      </w:r>
    </w:p>
    <w:p w:rsidR="00301870" w:rsidRPr="00301870" w:rsidRDefault="00301870" w:rsidP="00301870">
      <w:pPr>
        <w:pStyle w:val="a"/>
        <w:tabs>
          <w:tab w:val="left" w:pos="993"/>
        </w:tabs>
        <w:spacing w:line="240" w:lineRule="auto"/>
        <w:ind w:firstLine="709"/>
        <w:rPr>
          <w:i/>
          <w:sz w:val="24"/>
          <w:szCs w:val="24"/>
        </w:rPr>
      </w:pPr>
      <w:r w:rsidRPr="00301870">
        <w:rPr>
          <w:i/>
          <w:sz w:val="24"/>
          <w:szCs w:val="24"/>
        </w:rPr>
        <w:t xml:space="preserve">использовать навыки и опыт разработки программ в выбранной среде программирования, включая тестирование и отладку программ; использовать основные управляющие конструкции последовательного программирования и библиотеки прикладных программ; выполнять созданные программы; </w:t>
      </w:r>
    </w:p>
    <w:p w:rsidR="00301870" w:rsidRPr="00301870" w:rsidRDefault="00301870" w:rsidP="00301870">
      <w:pPr>
        <w:pStyle w:val="a"/>
        <w:tabs>
          <w:tab w:val="left" w:pos="993"/>
        </w:tabs>
        <w:spacing w:line="240" w:lineRule="auto"/>
        <w:ind w:firstLine="709"/>
        <w:rPr>
          <w:sz w:val="24"/>
          <w:szCs w:val="24"/>
        </w:rPr>
      </w:pPr>
      <w:r w:rsidRPr="00301870">
        <w:rPr>
          <w:i/>
          <w:sz w:val="24"/>
          <w:szCs w:val="24"/>
        </w:rPr>
        <w:t>разрабатывать и использовать компьютерно-математические модели; оценивать числовые параметры моделируемых объектов и процессов; интерпретировать результаты, получаемые в ходе моделирования реальных процессов;</w:t>
      </w:r>
      <w:r w:rsidRPr="00301870">
        <w:rPr>
          <w:sz w:val="24"/>
          <w:szCs w:val="24"/>
        </w:rPr>
        <w:t xml:space="preserve"> </w:t>
      </w:r>
      <w:r w:rsidRPr="00301870">
        <w:rPr>
          <w:i/>
          <w:sz w:val="24"/>
          <w:szCs w:val="24"/>
        </w:rPr>
        <w:t>анализировать готовые модели на предмет соответствия реальному объекту или процессу;</w:t>
      </w:r>
    </w:p>
    <w:p w:rsidR="00301870" w:rsidRPr="00301870" w:rsidRDefault="00301870" w:rsidP="00301870">
      <w:pPr>
        <w:pStyle w:val="a"/>
        <w:tabs>
          <w:tab w:val="left" w:pos="993"/>
        </w:tabs>
        <w:spacing w:line="240" w:lineRule="auto"/>
        <w:ind w:firstLine="709"/>
        <w:rPr>
          <w:i/>
          <w:sz w:val="24"/>
          <w:szCs w:val="24"/>
        </w:rPr>
      </w:pPr>
      <w:r w:rsidRPr="00301870">
        <w:rPr>
          <w:i/>
          <w:sz w:val="24"/>
          <w:szCs w:val="24"/>
        </w:rPr>
        <w:t xml:space="preserve">применять базы данных и справочные системы при решении задач, возникающих в ходе учебной деятельности и вне ее; создавать учебные многотабличные базы данных; </w:t>
      </w:r>
    </w:p>
    <w:p w:rsidR="00301870" w:rsidRPr="00301870" w:rsidRDefault="00301870" w:rsidP="00301870">
      <w:pPr>
        <w:pStyle w:val="a"/>
        <w:tabs>
          <w:tab w:val="left" w:pos="993"/>
        </w:tabs>
        <w:spacing w:line="240" w:lineRule="auto"/>
        <w:ind w:firstLine="709"/>
        <w:rPr>
          <w:i/>
          <w:sz w:val="24"/>
          <w:szCs w:val="24"/>
        </w:rPr>
      </w:pPr>
      <w:r w:rsidRPr="00301870">
        <w:rPr>
          <w:i/>
          <w:sz w:val="24"/>
          <w:szCs w:val="24"/>
        </w:rPr>
        <w:t>классифицировать программное обеспечение в соответствии с кругом выполняемых задач;</w:t>
      </w:r>
    </w:p>
    <w:p w:rsidR="00301870" w:rsidRPr="00301870" w:rsidRDefault="00301870" w:rsidP="00301870">
      <w:pPr>
        <w:pStyle w:val="a"/>
        <w:tabs>
          <w:tab w:val="left" w:pos="993"/>
        </w:tabs>
        <w:spacing w:line="240" w:lineRule="auto"/>
        <w:ind w:firstLine="709"/>
        <w:rPr>
          <w:i/>
          <w:sz w:val="24"/>
          <w:szCs w:val="24"/>
        </w:rPr>
      </w:pPr>
      <w:r w:rsidRPr="00301870">
        <w:rPr>
          <w:i/>
          <w:sz w:val="24"/>
          <w:szCs w:val="24"/>
        </w:rPr>
        <w:t xml:space="preserve">понимать основные принципы устройства современного компьютера и мобильных электронных устройств; использовать правила безопасной и экономичной работы с компьютерами и мобильными устройствами; </w:t>
      </w:r>
    </w:p>
    <w:p w:rsidR="00301870" w:rsidRPr="00301870" w:rsidRDefault="00301870" w:rsidP="00301870">
      <w:pPr>
        <w:pStyle w:val="a"/>
        <w:tabs>
          <w:tab w:val="left" w:pos="993"/>
        </w:tabs>
        <w:spacing w:line="240" w:lineRule="auto"/>
        <w:ind w:firstLine="709"/>
        <w:rPr>
          <w:i/>
          <w:sz w:val="24"/>
          <w:szCs w:val="24"/>
        </w:rPr>
      </w:pPr>
      <w:r w:rsidRPr="00301870">
        <w:rPr>
          <w:i/>
          <w:sz w:val="24"/>
          <w:szCs w:val="24"/>
        </w:rPr>
        <w:t>понимать общие принципы разработки и функционирования интернет- приложений; создавать веб-страницы; использовать принципы обеспечения информационной безопасности, способы и средства обеспечения надежного функционирования средств ИКТ;</w:t>
      </w:r>
    </w:p>
    <w:p w:rsidR="00301870" w:rsidRPr="00301870" w:rsidRDefault="00301870" w:rsidP="00301870">
      <w:pPr>
        <w:pStyle w:val="a"/>
        <w:tabs>
          <w:tab w:val="left" w:pos="993"/>
        </w:tabs>
        <w:spacing w:line="240" w:lineRule="auto"/>
        <w:ind w:firstLine="709"/>
        <w:rPr>
          <w:i/>
          <w:sz w:val="24"/>
          <w:szCs w:val="24"/>
        </w:rPr>
      </w:pPr>
      <w:r w:rsidRPr="00301870">
        <w:rPr>
          <w:i/>
          <w:sz w:val="24"/>
          <w:szCs w:val="24"/>
        </w:rPr>
        <w:t>критически оценивать информацию, полученную из сети Интернет.</w:t>
      </w:r>
    </w:p>
    <w:p w:rsidR="00AB189F" w:rsidRPr="00301870" w:rsidRDefault="00AB189F" w:rsidP="0030187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E145A8" w:rsidRDefault="00C72541" w:rsidP="00AB189F">
      <w:pPr>
        <w:pageBreakBefore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2. </w:t>
      </w:r>
      <w:r w:rsidR="00BE3FEE" w:rsidRPr="00F310F8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8375E3" w:rsidRDefault="008375E3" w:rsidP="00AB189F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</w:p>
    <w:p w:rsidR="00CD025B" w:rsidRDefault="00EE4E5E" w:rsidP="00AB189F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/>
          <w:b/>
          <w:caps/>
          <w:color w:val="000000"/>
          <w:sz w:val="24"/>
          <w:szCs w:val="24"/>
        </w:rPr>
        <w:t>10</w:t>
      </w:r>
      <w:r w:rsidR="00CD025B">
        <w:rPr>
          <w:rFonts w:ascii="Times New Roman" w:hAnsi="Times New Roman"/>
          <w:b/>
          <w:caps/>
          <w:color w:val="000000"/>
          <w:sz w:val="24"/>
          <w:szCs w:val="24"/>
        </w:rPr>
        <w:t xml:space="preserve"> класс</w:t>
      </w:r>
    </w:p>
    <w:p w:rsidR="00FD65DA" w:rsidRPr="004F0C3D" w:rsidRDefault="00FD65DA" w:rsidP="00AB189F">
      <w:pPr>
        <w:spacing w:after="0" w:line="240" w:lineRule="auto"/>
        <w:jc w:val="center"/>
        <w:rPr>
          <w:rFonts w:ascii="Times New Roman" w:hAnsi="Times New Roman"/>
          <w:b/>
          <w:i/>
          <w:caps/>
          <w:color w:val="FF0000"/>
          <w:sz w:val="24"/>
          <w:szCs w:val="24"/>
        </w:rPr>
      </w:pPr>
    </w:p>
    <w:p w:rsidR="00EE4E5E" w:rsidRPr="00FD65DA" w:rsidRDefault="00EE4E5E" w:rsidP="00B936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5DA">
        <w:rPr>
          <w:rFonts w:ascii="Times New Roman" w:hAnsi="Times New Roman" w:cs="Times New Roman"/>
          <w:b/>
          <w:sz w:val="24"/>
          <w:szCs w:val="24"/>
        </w:rPr>
        <w:t>Информация и информационные процессы</w:t>
      </w:r>
    </w:p>
    <w:p w:rsidR="0093415E" w:rsidRPr="00FD65DA" w:rsidRDefault="00EE4E5E" w:rsidP="00FD65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5DA">
        <w:rPr>
          <w:rFonts w:ascii="Times New Roman" w:hAnsi="Times New Roman" w:cs="Times New Roman"/>
          <w:sz w:val="24"/>
          <w:szCs w:val="24"/>
        </w:rPr>
        <w:t>Информатика и информация. Получение информации. Формы представления информации. Информация в природе. Человек, информация, знания. Свойства информации. Информация в технике. Передача информации. Обработка информации. Хранение информации. Структура информации. Таблицы. Списки. Деревья. Графы.</w:t>
      </w:r>
    </w:p>
    <w:p w:rsidR="0093415E" w:rsidRPr="00FD65DA" w:rsidRDefault="00EE4E5E" w:rsidP="00B936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5DA">
        <w:rPr>
          <w:rFonts w:ascii="Times New Roman" w:hAnsi="Times New Roman" w:cs="Times New Roman"/>
          <w:b/>
          <w:sz w:val="24"/>
          <w:szCs w:val="24"/>
        </w:rPr>
        <w:t>Кодирование информации</w:t>
      </w:r>
    </w:p>
    <w:p w:rsidR="00507F5A" w:rsidRPr="00FD65DA" w:rsidRDefault="00EE4E5E" w:rsidP="00FD65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5DA">
        <w:rPr>
          <w:rFonts w:ascii="Times New Roman" w:hAnsi="Times New Roman" w:cs="Times New Roman"/>
          <w:sz w:val="24"/>
          <w:szCs w:val="24"/>
        </w:rPr>
        <w:t>Равномерное и неравномерное кодирование. Правило умножения. Декодирование. Условие Фано. Алфавитный подход к оценке количества информации.</w:t>
      </w:r>
      <w:r w:rsidR="0093415E" w:rsidRPr="00FD65DA">
        <w:rPr>
          <w:rFonts w:ascii="Times New Roman" w:hAnsi="Times New Roman" w:cs="Times New Roman"/>
          <w:sz w:val="24"/>
          <w:szCs w:val="24"/>
        </w:rPr>
        <w:t xml:space="preserve"> </w:t>
      </w:r>
      <w:r w:rsidRPr="00FD65DA">
        <w:rPr>
          <w:rFonts w:ascii="Times New Roman" w:hAnsi="Times New Roman" w:cs="Times New Roman"/>
          <w:sz w:val="24"/>
          <w:szCs w:val="24"/>
        </w:rPr>
        <w:t>Системы счисления. Перевод целых чисел в другую систему счисления. Двоичная система счисления. Арифметические операции. Сложение и вычитание степеней числа 2. Достоинства и недостатки.</w:t>
      </w:r>
    </w:p>
    <w:p w:rsidR="0093415E" w:rsidRPr="00FD65DA" w:rsidRDefault="00EE4E5E" w:rsidP="00FD65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5DA">
        <w:rPr>
          <w:rFonts w:ascii="Times New Roman" w:hAnsi="Times New Roman" w:cs="Times New Roman"/>
          <w:sz w:val="24"/>
          <w:szCs w:val="24"/>
        </w:rPr>
        <w:t>Кодирование графической информации. Цветовые модели. Растровое кодирование. Форматы файлов. Векторное кодирование. Трёхмерная графика. Фрактальная графика.</w:t>
      </w:r>
      <w:r w:rsidR="0093415E" w:rsidRPr="00FD65DA">
        <w:rPr>
          <w:rFonts w:ascii="Times New Roman" w:hAnsi="Times New Roman" w:cs="Times New Roman"/>
          <w:sz w:val="24"/>
          <w:szCs w:val="24"/>
        </w:rPr>
        <w:t xml:space="preserve"> </w:t>
      </w:r>
      <w:r w:rsidRPr="00FD65DA">
        <w:rPr>
          <w:rFonts w:ascii="Times New Roman" w:hAnsi="Times New Roman" w:cs="Times New Roman"/>
          <w:sz w:val="24"/>
          <w:szCs w:val="24"/>
        </w:rPr>
        <w:t>Кодирование звуковой информации. Оцифровка звука. Инструментальное кодирование звука. Кодирование видеоинформации.</w:t>
      </w:r>
      <w:r w:rsidR="0093415E" w:rsidRPr="00FD65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415E" w:rsidRPr="00FD65DA" w:rsidRDefault="00EE4E5E" w:rsidP="00B936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5DA">
        <w:rPr>
          <w:rFonts w:ascii="Times New Roman" w:hAnsi="Times New Roman" w:cs="Times New Roman"/>
          <w:b/>
          <w:sz w:val="24"/>
          <w:szCs w:val="24"/>
        </w:rPr>
        <w:t>Логические основы компьютеров</w:t>
      </w:r>
    </w:p>
    <w:p w:rsidR="00B9366B" w:rsidRDefault="00EE4E5E" w:rsidP="00FD65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5DA">
        <w:rPr>
          <w:rFonts w:ascii="Times New Roman" w:hAnsi="Times New Roman" w:cs="Times New Roman"/>
          <w:sz w:val="24"/>
          <w:szCs w:val="24"/>
        </w:rPr>
        <w:t xml:space="preserve">Логические операции «НЕ», «И», «ИЛИ». Операция «исключающее ИЛИ». Импликация. Эквиваленция. Логические выражения. Вычисление логических выражений. Диаграммы Венна. Упрощение логических выражений. Законы алгебры логики. Множества и логические выражения. Задача дополнения множества до универсального множества. </w:t>
      </w:r>
    </w:p>
    <w:p w:rsidR="0093415E" w:rsidRPr="00FD65DA" w:rsidRDefault="00EE4E5E" w:rsidP="00B9366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D65DA">
        <w:rPr>
          <w:rFonts w:ascii="Times New Roman" w:hAnsi="Times New Roman" w:cs="Times New Roman"/>
          <w:b/>
          <w:sz w:val="24"/>
          <w:szCs w:val="24"/>
        </w:rPr>
        <w:t>Как устроен компьютер</w:t>
      </w:r>
    </w:p>
    <w:p w:rsidR="0093415E" w:rsidRPr="00FD65DA" w:rsidRDefault="00EE4E5E" w:rsidP="00FD65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5DA">
        <w:rPr>
          <w:rFonts w:ascii="Times New Roman" w:hAnsi="Times New Roman" w:cs="Times New Roman"/>
          <w:sz w:val="24"/>
          <w:szCs w:val="24"/>
        </w:rPr>
        <w:t>Современные компьютерные системы. Стационарные компьютеры. Мобильные устройства. Встроенные компьютеры. Параллельные вычисления. Суперкомпьютеры. Распределённые вычисления. Облачные вычисления.</w:t>
      </w:r>
      <w:r w:rsidR="0093415E" w:rsidRPr="00FD65DA">
        <w:rPr>
          <w:rFonts w:ascii="Times New Roman" w:hAnsi="Times New Roman" w:cs="Times New Roman"/>
          <w:sz w:val="24"/>
          <w:szCs w:val="24"/>
        </w:rPr>
        <w:t xml:space="preserve"> </w:t>
      </w:r>
      <w:r w:rsidRPr="00FD65DA">
        <w:rPr>
          <w:rFonts w:ascii="Times New Roman" w:hAnsi="Times New Roman" w:cs="Times New Roman"/>
          <w:sz w:val="24"/>
          <w:szCs w:val="24"/>
        </w:rPr>
        <w:t>Выбор конфигурации компьютера.</w:t>
      </w:r>
      <w:r w:rsidR="0093415E" w:rsidRPr="00FD65DA">
        <w:rPr>
          <w:rFonts w:ascii="Times New Roman" w:hAnsi="Times New Roman" w:cs="Times New Roman"/>
          <w:sz w:val="24"/>
          <w:szCs w:val="24"/>
        </w:rPr>
        <w:t xml:space="preserve"> </w:t>
      </w:r>
      <w:r w:rsidRPr="00FD65DA">
        <w:rPr>
          <w:rFonts w:ascii="Times New Roman" w:hAnsi="Times New Roman" w:cs="Times New Roman"/>
          <w:sz w:val="24"/>
          <w:szCs w:val="24"/>
        </w:rPr>
        <w:t>Общие принципы устройства компьютеров. Принципы организации памяти. Выполнение программы.</w:t>
      </w:r>
      <w:r w:rsidR="0093415E" w:rsidRPr="00FD65DA">
        <w:rPr>
          <w:rFonts w:ascii="Times New Roman" w:hAnsi="Times New Roman" w:cs="Times New Roman"/>
          <w:sz w:val="24"/>
          <w:szCs w:val="24"/>
        </w:rPr>
        <w:t xml:space="preserve"> </w:t>
      </w:r>
      <w:r w:rsidRPr="00FD65DA">
        <w:rPr>
          <w:rFonts w:ascii="Times New Roman" w:hAnsi="Times New Roman" w:cs="Times New Roman"/>
          <w:sz w:val="24"/>
          <w:szCs w:val="24"/>
        </w:rPr>
        <w:t>Архитектура компьютера. Особенности мобильных компьютеров. Магистрально-модульная организация компьютера. Взаимодействие устройств. Обмен данными с внешним устройствами.</w:t>
      </w:r>
      <w:r w:rsidR="0093415E" w:rsidRPr="00FD65DA">
        <w:rPr>
          <w:rFonts w:ascii="Times New Roman" w:hAnsi="Times New Roman" w:cs="Times New Roman"/>
          <w:sz w:val="24"/>
          <w:szCs w:val="24"/>
        </w:rPr>
        <w:t xml:space="preserve"> </w:t>
      </w:r>
      <w:r w:rsidRPr="00FD65DA">
        <w:rPr>
          <w:rFonts w:ascii="Times New Roman" w:hAnsi="Times New Roman" w:cs="Times New Roman"/>
          <w:sz w:val="24"/>
          <w:szCs w:val="24"/>
        </w:rPr>
        <w:t>Облачные хранилища данных.</w:t>
      </w:r>
    </w:p>
    <w:p w:rsidR="0093415E" w:rsidRPr="00FD65DA" w:rsidRDefault="00EE4E5E" w:rsidP="00B936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5DA">
        <w:rPr>
          <w:rFonts w:ascii="Times New Roman" w:hAnsi="Times New Roman" w:cs="Times New Roman"/>
          <w:b/>
          <w:sz w:val="24"/>
          <w:szCs w:val="24"/>
        </w:rPr>
        <w:t>Программное обеспечение</w:t>
      </w:r>
    </w:p>
    <w:p w:rsidR="0093415E" w:rsidRPr="00FD65DA" w:rsidRDefault="00EE4E5E" w:rsidP="00FD65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5DA">
        <w:rPr>
          <w:rFonts w:ascii="Times New Roman" w:hAnsi="Times New Roman" w:cs="Times New Roman"/>
          <w:sz w:val="24"/>
          <w:szCs w:val="24"/>
        </w:rPr>
        <w:t>Виды программного обеспечения. Программное обеспечение для мобильных устройств. Инсталляция и обновление программ.</w:t>
      </w:r>
      <w:r w:rsidR="0093415E" w:rsidRPr="00FD65DA">
        <w:rPr>
          <w:rFonts w:ascii="Times New Roman" w:hAnsi="Times New Roman" w:cs="Times New Roman"/>
          <w:sz w:val="24"/>
          <w:szCs w:val="24"/>
        </w:rPr>
        <w:t xml:space="preserve"> </w:t>
      </w:r>
      <w:r w:rsidRPr="00FD65DA">
        <w:rPr>
          <w:rFonts w:ascii="Times New Roman" w:hAnsi="Times New Roman" w:cs="Times New Roman"/>
          <w:sz w:val="24"/>
          <w:szCs w:val="24"/>
        </w:rPr>
        <w:t>Авторские права. Типы лицензий на программное обеспечение. Ответственность за незаконное использование ПО.</w:t>
      </w:r>
      <w:r w:rsidR="0093415E" w:rsidRPr="00FD65DA">
        <w:rPr>
          <w:rFonts w:ascii="Times New Roman" w:hAnsi="Times New Roman" w:cs="Times New Roman"/>
          <w:sz w:val="24"/>
          <w:szCs w:val="24"/>
        </w:rPr>
        <w:t xml:space="preserve"> </w:t>
      </w:r>
      <w:r w:rsidRPr="00FD65DA">
        <w:rPr>
          <w:rFonts w:ascii="Times New Roman" w:hAnsi="Times New Roman" w:cs="Times New Roman"/>
          <w:sz w:val="24"/>
          <w:szCs w:val="24"/>
        </w:rPr>
        <w:t>Коллективная работа над документами. Рецензирование. Онлайн-офис. Правила коллективной работы</w:t>
      </w:r>
      <w:r w:rsidR="0093415E" w:rsidRPr="00FD65DA">
        <w:rPr>
          <w:rFonts w:ascii="Times New Roman" w:hAnsi="Times New Roman" w:cs="Times New Roman"/>
          <w:sz w:val="24"/>
          <w:szCs w:val="24"/>
        </w:rPr>
        <w:t xml:space="preserve">. </w:t>
      </w:r>
      <w:r w:rsidRPr="00FD65DA">
        <w:rPr>
          <w:rFonts w:ascii="Times New Roman" w:hAnsi="Times New Roman" w:cs="Times New Roman"/>
          <w:sz w:val="24"/>
          <w:szCs w:val="24"/>
        </w:rPr>
        <w:t>Пакеты прикладных программ. Офисные пакеты. Программы для управления предприятием. Пакеты для решения научных задач. Программы для дизайна и вёрстки. Системы автоматизированного проектирования.</w:t>
      </w:r>
      <w:r w:rsidR="0093415E" w:rsidRPr="00FD65DA">
        <w:rPr>
          <w:rFonts w:ascii="Times New Roman" w:hAnsi="Times New Roman" w:cs="Times New Roman"/>
          <w:sz w:val="24"/>
          <w:szCs w:val="24"/>
        </w:rPr>
        <w:t xml:space="preserve"> </w:t>
      </w:r>
      <w:r w:rsidRPr="00FD65DA">
        <w:rPr>
          <w:rFonts w:ascii="Times New Roman" w:hAnsi="Times New Roman" w:cs="Times New Roman"/>
          <w:sz w:val="24"/>
          <w:szCs w:val="24"/>
        </w:rPr>
        <w:t>Обработка мультимедийной информации. Обработка звуковой информации. Обработка видеоинформации. Системное программное обеспечение. Операционные системы. Драйверы устройств. Утилиты. Файловые системы.</w:t>
      </w:r>
      <w:r w:rsidR="0093415E" w:rsidRPr="00FD65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415E" w:rsidRPr="00FD65DA" w:rsidRDefault="00EE4E5E" w:rsidP="00B936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5DA">
        <w:rPr>
          <w:rFonts w:ascii="Times New Roman" w:hAnsi="Times New Roman" w:cs="Times New Roman"/>
          <w:b/>
          <w:sz w:val="24"/>
          <w:szCs w:val="24"/>
        </w:rPr>
        <w:t>Компьютерные сети</w:t>
      </w:r>
    </w:p>
    <w:p w:rsidR="0093415E" w:rsidRPr="00FD65DA" w:rsidRDefault="00EE4E5E" w:rsidP="00FD65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5DA">
        <w:rPr>
          <w:rFonts w:ascii="Times New Roman" w:hAnsi="Times New Roman" w:cs="Times New Roman"/>
          <w:sz w:val="24"/>
          <w:szCs w:val="24"/>
        </w:rPr>
        <w:t>Сеть Интернет. Краткая история Интернета. Набор протоколов TCP/IP. Адреса в Интернете. IP-адреса и маски. Доменные имена. Адрес ресурса (URL). Тестирование сети. Службы Интернета. Всемирная паутина. Поиск в Интернете. Электронная почта. Обмен файлами (FTP). Форумы. Общение в реальном времени. Информационные системы. Личное информационное пространство. Организация личных данных. Нетикет. Интернет и право.</w:t>
      </w:r>
      <w:r w:rsidR="0093415E" w:rsidRPr="00FD65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415E" w:rsidRPr="00FD65DA" w:rsidRDefault="00EE4E5E" w:rsidP="00B936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5DA">
        <w:rPr>
          <w:rFonts w:ascii="Times New Roman" w:hAnsi="Times New Roman" w:cs="Times New Roman"/>
          <w:b/>
          <w:sz w:val="24"/>
          <w:szCs w:val="24"/>
        </w:rPr>
        <w:t>Алгоритмизация и программирование</w:t>
      </w:r>
    </w:p>
    <w:p w:rsidR="0093415E" w:rsidRPr="00FD65DA" w:rsidRDefault="00EE4E5E" w:rsidP="00FD65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5DA">
        <w:rPr>
          <w:rFonts w:ascii="Times New Roman" w:hAnsi="Times New Roman" w:cs="Times New Roman"/>
          <w:sz w:val="24"/>
          <w:szCs w:val="24"/>
        </w:rPr>
        <w:t>Алгоритмы. Этапы решения задач на компьютере. Анализ алгоритмов. Оптимальные линейные программы. Анализ алгоритмов с ветвлениями и циклами. Исполнитель Робот. Исполнитель Чертёжник. Исполнитель Редактор.</w:t>
      </w:r>
      <w:r w:rsidR="0093415E" w:rsidRPr="00FD65DA">
        <w:rPr>
          <w:rFonts w:ascii="Times New Roman" w:hAnsi="Times New Roman" w:cs="Times New Roman"/>
          <w:sz w:val="24"/>
          <w:szCs w:val="24"/>
        </w:rPr>
        <w:t xml:space="preserve"> </w:t>
      </w:r>
      <w:r w:rsidRPr="00FD65DA">
        <w:rPr>
          <w:rFonts w:ascii="Times New Roman" w:hAnsi="Times New Roman" w:cs="Times New Roman"/>
          <w:sz w:val="24"/>
          <w:szCs w:val="24"/>
        </w:rPr>
        <w:t xml:space="preserve">Введение в язык Python. Простейшая </w:t>
      </w:r>
      <w:r w:rsidRPr="00FD65DA">
        <w:rPr>
          <w:rFonts w:ascii="Times New Roman" w:hAnsi="Times New Roman" w:cs="Times New Roman"/>
          <w:sz w:val="24"/>
          <w:szCs w:val="24"/>
        </w:rPr>
        <w:lastRenderedPageBreak/>
        <w:t>программа. Переменные. Типы данных. Размещение переменных в памяти. Арифметические выражения и операции.</w:t>
      </w:r>
      <w:r w:rsidR="0093415E" w:rsidRPr="00FD65DA">
        <w:rPr>
          <w:rFonts w:ascii="Times New Roman" w:hAnsi="Times New Roman" w:cs="Times New Roman"/>
          <w:sz w:val="24"/>
          <w:szCs w:val="24"/>
        </w:rPr>
        <w:t xml:space="preserve"> </w:t>
      </w:r>
      <w:r w:rsidRPr="00FD65DA">
        <w:rPr>
          <w:rFonts w:ascii="Times New Roman" w:hAnsi="Times New Roman" w:cs="Times New Roman"/>
          <w:sz w:val="24"/>
          <w:szCs w:val="24"/>
        </w:rPr>
        <w:t>Вычисления. Деление нацело и остаток. Стандартные функции. Ветвления. Условный оператор. Сложные условия.</w:t>
      </w:r>
      <w:r w:rsidR="0093415E" w:rsidRPr="00FD65DA">
        <w:rPr>
          <w:rFonts w:ascii="Times New Roman" w:hAnsi="Times New Roman" w:cs="Times New Roman"/>
          <w:sz w:val="24"/>
          <w:szCs w:val="24"/>
        </w:rPr>
        <w:t xml:space="preserve"> </w:t>
      </w:r>
      <w:r w:rsidRPr="00FD65DA">
        <w:rPr>
          <w:rFonts w:ascii="Times New Roman" w:hAnsi="Times New Roman" w:cs="Times New Roman"/>
          <w:sz w:val="24"/>
          <w:szCs w:val="24"/>
        </w:rPr>
        <w:t>Циклические алгоритмы. Цикл с условием. Циклы с постусловием. Циклы по переменной. Процедуры. Функции. Рекурсия. Ханойские башни. Анализ рекурсивных функций.</w:t>
      </w:r>
      <w:r w:rsidR="0093415E" w:rsidRPr="00FD65DA">
        <w:rPr>
          <w:rFonts w:ascii="Times New Roman" w:hAnsi="Times New Roman" w:cs="Times New Roman"/>
          <w:sz w:val="24"/>
          <w:szCs w:val="24"/>
        </w:rPr>
        <w:t xml:space="preserve"> </w:t>
      </w:r>
      <w:r w:rsidRPr="00FD65DA">
        <w:rPr>
          <w:rFonts w:ascii="Times New Roman" w:hAnsi="Times New Roman" w:cs="Times New Roman"/>
          <w:sz w:val="24"/>
          <w:szCs w:val="24"/>
        </w:rPr>
        <w:t xml:space="preserve">Массивы. Ввод и вывод массива. Перебор элементов. Символьные строки. Операции со строками. </w:t>
      </w:r>
    </w:p>
    <w:p w:rsidR="0093415E" w:rsidRPr="00FD65DA" w:rsidRDefault="00EE4E5E" w:rsidP="00B936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5DA">
        <w:rPr>
          <w:rFonts w:ascii="Times New Roman" w:hAnsi="Times New Roman" w:cs="Times New Roman"/>
          <w:b/>
          <w:sz w:val="24"/>
          <w:szCs w:val="24"/>
        </w:rPr>
        <w:t>Вычислительные задачи</w:t>
      </w:r>
    </w:p>
    <w:p w:rsidR="0093415E" w:rsidRPr="00FD65DA" w:rsidRDefault="00EE4E5E" w:rsidP="00FD65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5DA">
        <w:rPr>
          <w:rFonts w:ascii="Times New Roman" w:hAnsi="Times New Roman" w:cs="Times New Roman"/>
          <w:sz w:val="24"/>
          <w:szCs w:val="24"/>
        </w:rPr>
        <w:t>Решение уравнений. Приближённые методы. Использование табличных процессоров.</w:t>
      </w:r>
      <w:r w:rsidR="0093415E" w:rsidRPr="00FD65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415E" w:rsidRPr="00FD65DA" w:rsidRDefault="00EE4E5E" w:rsidP="00B936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5DA">
        <w:rPr>
          <w:rFonts w:ascii="Times New Roman" w:hAnsi="Times New Roman" w:cs="Times New Roman"/>
          <w:b/>
          <w:sz w:val="24"/>
          <w:szCs w:val="24"/>
        </w:rPr>
        <w:t>Информационная безопасность</w:t>
      </w:r>
    </w:p>
    <w:p w:rsidR="00EE4E5E" w:rsidRPr="00FD65DA" w:rsidRDefault="00EE4E5E" w:rsidP="00FD65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5DA">
        <w:rPr>
          <w:rFonts w:ascii="Times New Roman" w:hAnsi="Times New Roman" w:cs="Times New Roman"/>
          <w:sz w:val="24"/>
          <w:szCs w:val="24"/>
        </w:rPr>
        <w:t>Понятие информационной безопасности. Средства защиты информации.</w:t>
      </w:r>
      <w:r w:rsidR="0093415E" w:rsidRPr="00FD65DA">
        <w:rPr>
          <w:rFonts w:ascii="Times New Roman" w:hAnsi="Times New Roman" w:cs="Times New Roman"/>
          <w:sz w:val="24"/>
          <w:szCs w:val="24"/>
        </w:rPr>
        <w:t xml:space="preserve"> </w:t>
      </w:r>
      <w:r w:rsidRPr="00FD65DA">
        <w:rPr>
          <w:rFonts w:ascii="Times New Roman" w:hAnsi="Times New Roman" w:cs="Times New Roman"/>
          <w:sz w:val="24"/>
          <w:szCs w:val="24"/>
        </w:rPr>
        <w:t>Информационная безопасность в мире. Информационная безопасность в России.</w:t>
      </w:r>
    </w:p>
    <w:p w:rsidR="00EE4E5E" w:rsidRPr="00FD65DA" w:rsidRDefault="00EE4E5E" w:rsidP="00FD65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FD65DA">
        <w:rPr>
          <w:rFonts w:ascii="Times New Roman" w:hAnsi="Times New Roman" w:cs="Times New Roman"/>
          <w:sz w:val="24"/>
          <w:szCs w:val="24"/>
        </w:rPr>
        <w:t>Безопасность в интернете. Сетевые угрозы. Мошенничество. Шифрование данных. Правила личной безопасности в Интернете</w:t>
      </w:r>
    </w:p>
    <w:p w:rsidR="00CD025B" w:rsidRPr="00FD65DA" w:rsidRDefault="00CD025B" w:rsidP="00FD65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D025B" w:rsidRDefault="00EE4E5E" w:rsidP="00AB189F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/>
          <w:b/>
          <w:caps/>
          <w:color w:val="000000"/>
          <w:sz w:val="24"/>
          <w:szCs w:val="24"/>
        </w:rPr>
        <w:t>11</w:t>
      </w:r>
      <w:r w:rsidR="00CD025B">
        <w:rPr>
          <w:rFonts w:ascii="Times New Roman" w:hAnsi="Times New Roman"/>
          <w:b/>
          <w:caps/>
          <w:color w:val="000000"/>
          <w:sz w:val="24"/>
          <w:szCs w:val="24"/>
        </w:rPr>
        <w:t xml:space="preserve"> класс</w:t>
      </w:r>
    </w:p>
    <w:p w:rsidR="00507F5A" w:rsidRDefault="00507F5A" w:rsidP="00AB189F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</w:p>
    <w:p w:rsidR="00FD65DA" w:rsidRPr="00FD65DA" w:rsidRDefault="00FD65DA" w:rsidP="00B936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5DA">
        <w:rPr>
          <w:rFonts w:ascii="Times New Roman" w:hAnsi="Times New Roman" w:cs="Times New Roman"/>
          <w:b/>
          <w:sz w:val="24"/>
          <w:szCs w:val="24"/>
        </w:rPr>
        <w:t>Информация и информационные процессы</w:t>
      </w:r>
    </w:p>
    <w:p w:rsidR="00FD65DA" w:rsidRPr="00FD65DA" w:rsidRDefault="00FD65DA" w:rsidP="00FD65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5DA">
        <w:rPr>
          <w:rFonts w:ascii="Times New Roman" w:hAnsi="Times New Roman" w:cs="Times New Roman"/>
          <w:sz w:val="24"/>
          <w:szCs w:val="24"/>
        </w:rPr>
        <w:t>Передача данных. Скорость передачи данных. Информация и управление. Кибернетика. Понятие системы. Системы управления. Информационное общество. Информационные технологии. Государственные электронные сервисы и услуги. Электронная цифровая подпись (ЭЦП). Открытые образовательные ресурсы. Информационная культура. Стандарты в сфере информационных технологий.</w:t>
      </w:r>
    </w:p>
    <w:p w:rsidR="00FD65DA" w:rsidRPr="00FD65DA" w:rsidRDefault="00FD65DA" w:rsidP="00B936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5DA">
        <w:rPr>
          <w:rFonts w:ascii="Times New Roman" w:hAnsi="Times New Roman" w:cs="Times New Roman"/>
          <w:b/>
          <w:sz w:val="24"/>
          <w:szCs w:val="24"/>
        </w:rPr>
        <w:t>Моделирование</w:t>
      </w:r>
    </w:p>
    <w:p w:rsidR="00FD65DA" w:rsidRPr="00FD65DA" w:rsidRDefault="00FD65DA" w:rsidP="00FD65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5DA">
        <w:rPr>
          <w:rFonts w:ascii="Times New Roman" w:hAnsi="Times New Roman" w:cs="Times New Roman"/>
          <w:sz w:val="24"/>
          <w:szCs w:val="24"/>
        </w:rPr>
        <w:t xml:space="preserve">Модели и моделирование. Иерархические модели. Сетевые модели. Модели мышления. Искусственный интеллект. Адекватность. Этапы моделирования. Постановка задачи. Разработка модели. Тестирование модели. Эксперимент с моделью. Анализ результатов. Математические модели в биологии. Модель неограниченного роста. Модель ограниченного роста. </w:t>
      </w:r>
    </w:p>
    <w:p w:rsidR="00FD65DA" w:rsidRPr="00FD65DA" w:rsidRDefault="00FD65DA" w:rsidP="00B936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5DA">
        <w:rPr>
          <w:rFonts w:ascii="Times New Roman" w:hAnsi="Times New Roman" w:cs="Times New Roman"/>
          <w:b/>
          <w:sz w:val="24"/>
          <w:szCs w:val="24"/>
        </w:rPr>
        <w:t>Базы данных</w:t>
      </w:r>
    </w:p>
    <w:p w:rsidR="00FD65DA" w:rsidRPr="00FD65DA" w:rsidRDefault="00FD65DA" w:rsidP="00FD65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5DA">
        <w:rPr>
          <w:rFonts w:ascii="Times New Roman" w:hAnsi="Times New Roman" w:cs="Times New Roman"/>
          <w:sz w:val="24"/>
          <w:szCs w:val="24"/>
        </w:rPr>
        <w:t xml:space="preserve">Многотабличные базы данных. Ссылочная целостность. Типы связей. Таблицы. Работа с готовой таблицей. Создание таблиц. Связи между таблицами. Запросы. Конструктор запросов. Критерии отбора. Запросы с параметрами. Вычисляемые поля. Запрос данных из нескольких таблиц. Формы. Простая форма. Отчёты. Простые отчёты. </w:t>
      </w:r>
    </w:p>
    <w:p w:rsidR="00FD65DA" w:rsidRPr="00FD65DA" w:rsidRDefault="00FD65DA" w:rsidP="00B936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5DA">
        <w:rPr>
          <w:rFonts w:ascii="Times New Roman" w:hAnsi="Times New Roman" w:cs="Times New Roman"/>
          <w:b/>
          <w:sz w:val="24"/>
          <w:szCs w:val="24"/>
        </w:rPr>
        <w:t>Создание веб-сайтов</w:t>
      </w:r>
    </w:p>
    <w:p w:rsidR="00411301" w:rsidRPr="00FD65DA" w:rsidRDefault="00FD65DA" w:rsidP="00FD65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5DA">
        <w:rPr>
          <w:rFonts w:ascii="Times New Roman" w:hAnsi="Times New Roman" w:cs="Times New Roman"/>
          <w:sz w:val="24"/>
          <w:szCs w:val="24"/>
        </w:rPr>
        <w:t>Веб-сайты и веб-страницы. Статические и динамические веб-страницы. Веб-программирование. Системы управления сайтом. Текстовые веб-страницы. Простейшая веб-страница. Заголовки. Абзацы. Специальные символы. Списки. Гиперссылки. Оформление веб-страниц. Средства языка HTML. Стилевые файлы. Стили для элементов. Рисунки, звук, видео. Форматы рисунков. Рисунки в документе. Фоновые рисунки. Мультимедиа. Блоки. Блочная вёрстка. Плавающие блоки. Динамический HTML. «Живой» рисунок. Скрытый блок. Формы.</w:t>
      </w:r>
    </w:p>
    <w:p w:rsidR="00FD65DA" w:rsidRPr="00FD65DA" w:rsidRDefault="00FD65DA" w:rsidP="00B936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5DA">
        <w:rPr>
          <w:rFonts w:ascii="Times New Roman" w:hAnsi="Times New Roman" w:cs="Times New Roman"/>
          <w:b/>
          <w:sz w:val="24"/>
          <w:szCs w:val="24"/>
        </w:rPr>
        <w:t>Обработка изображений</w:t>
      </w:r>
    </w:p>
    <w:p w:rsidR="00FD65DA" w:rsidRPr="00FD65DA" w:rsidRDefault="00FD65DA" w:rsidP="00FD65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5DA">
        <w:rPr>
          <w:rFonts w:ascii="Times New Roman" w:hAnsi="Times New Roman" w:cs="Times New Roman"/>
          <w:sz w:val="24"/>
          <w:szCs w:val="24"/>
        </w:rPr>
        <w:t xml:space="preserve">Ввод изображений. Разрешение. Цифровые фотоаппараты. Сканирование. Кадрирование. Коррекция изображений. Исправление перспективы. Гистограмма. Коррекция цвета. Ретушь. Работа с областями. Выделение областей. Быстрая маска. Исправление «эффекта красных глаз». Фильтры. Многослойные изображения. Текстовые слои. Анимация. Векторная графика. Примитивы. Изменение порядка элементов. Выравнивание, распределение. Группировка. </w:t>
      </w:r>
    </w:p>
    <w:p w:rsidR="00FD65DA" w:rsidRPr="00FD65DA" w:rsidRDefault="00FD65DA" w:rsidP="00B936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5DA">
        <w:rPr>
          <w:rFonts w:ascii="Times New Roman" w:hAnsi="Times New Roman" w:cs="Times New Roman"/>
          <w:b/>
          <w:sz w:val="24"/>
          <w:szCs w:val="24"/>
        </w:rPr>
        <w:t>Трёхмерная графика</w:t>
      </w:r>
    </w:p>
    <w:p w:rsidR="00FD65DA" w:rsidRPr="00FD65DA" w:rsidRDefault="00FD65DA" w:rsidP="00FD65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FD65DA">
        <w:rPr>
          <w:rFonts w:ascii="Times New Roman" w:hAnsi="Times New Roman" w:cs="Times New Roman"/>
          <w:sz w:val="24"/>
          <w:szCs w:val="24"/>
        </w:rPr>
        <w:t>Понятие 3D-графики. Проекции. Работа с объектами. Примитивы. Преобразования объектов. Сеточные модели. Редактирование сетки. Материалы и текстуры. Рендеринг. Источники света. Камеры.</w:t>
      </w:r>
    </w:p>
    <w:p w:rsidR="006B1F04" w:rsidRDefault="00C72541" w:rsidP="00AB189F">
      <w:pPr>
        <w:pageBreakBefore/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/>
          <w:b/>
          <w:caps/>
          <w:color w:val="000000"/>
          <w:sz w:val="24"/>
          <w:szCs w:val="24"/>
        </w:rPr>
        <w:lastRenderedPageBreak/>
        <w:t xml:space="preserve">3. </w:t>
      </w:r>
      <w:r w:rsidR="006B1F04" w:rsidRPr="00F310F8">
        <w:rPr>
          <w:rFonts w:ascii="Times New Roman" w:hAnsi="Times New Roman"/>
          <w:b/>
          <w:caps/>
          <w:color w:val="000000"/>
          <w:sz w:val="24"/>
          <w:szCs w:val="24"/>
        </w:rPr>
        <w:t>тематическое планирование</w:t>
      </w:r>
    </w:p>
    <w:p w:rsidR="008375E3" w:rsidRDefault="008375E3" w:rsidP="00AB189F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</w:p>
    <w:p w:rsidR="00993199" w:rsidRDefault="00FD65DA" w:rsidP="00AB189F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/>
          <w:b/>
          <w:caps/>
          <w:color w:val="000000"/>
          <w:sz w:val="24"/>
          <w:szCs w:val="24"/>
        </w:rPr>
        <w:t>10</w:t>
      </w:r>
      <w:r w:rsidR="00993199">
        <w:rPr>
          <w:rFonts w:ascii="Times New Roman" w:hAnsi="Times New Roman"/>
          <w:b/>
          <w:caps/>
          <w:color w:val="000000"/>
          <w:sz w:val="24"/>
          <w:szCs w:val="24"/>
        </w:rPr>
        <w:t xml:space="preserve"> класс</w:t>
      </w:r>
    </w:p>
    <w:p w:rsidR="00993199" w:rsidRDefault="00993199" w:rsidP="00AB189F">
      <w:pPr>
        <w:spacing w:after="0" w:line="240" w:lineRule="auto"/>
        <w:ind w:firstLine="709"/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42"/>
        <w:gridCol w:w="7182"/>
        <w:gridCol w:w="1904"/>
      </w:tblGrid>
      <w:tr w:rsidR="00C96602" w:rsidRPr="00993199" w:rsidTr="00C96602">
        <w:trPr>
          <w:trHeight w:val="306"/>
        </w:trPr>
        <w:tc>
          <w:tcPr>
            <w:tcW w:w="281" w:type="pct"/>
          </w:tcPr>
          <w:p w:rsidR="00C96602" w:rsidRPr="00993199" w:rsidRDefault="00C96602" w:rsidP="00AB189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931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730" w:type="pct"/>
          </w:tcPr>
          <w:p w:rsidR="00C96602" w:rsidRPr="00993199" w:rsidRDefault="00C96602" w:rsidP="00AB189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</w:t>
            </w:r>
            <w:r w:rsidRPr="009931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азвание темы</w:t>
            </w:r>
          </w:p>
        </w:tc>
        <w:tc>
          <w:tcPr>
            <w:tcW w:w="989" w:type="pct"/>
          </w:tcPr>
          <w:p w:rsidR="00C96602" w:rsidRPr="00993199" w:rsidRDefault="00C96602" w:rsidP="00C3700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C96602" w:rsidRPr="00993199" w:rsidTr="00C96602">
        <w:trPr>
          <w:trHeight w:val="306"/>
        </w:trPr>
        <w:tc>
          <w:tcPr>
            <w:tcW w:w="281" w:type="pct"/>
          </w:tcPr>
          <w:p w:rsidR="00C96602" w:rsidRPr="00993199" w:rsidRDefault="00C96602" w:rsidP="00AB189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719" w:type="pct"/>
            <w:gridSpan w:val="2"/>
          </w:tcPr>
          <w:p w:rsidR="00C96602" w:rsidRDefault="00C96602" w:rsidP="00C9660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Основы информатики</w:t>
            </w:r>
          </w:p>
        </w:tc>
      </w:tr>
      <w:tr w:rsidR="00C96602" w:rsidRPr="00993199" w:rsidTr="00C96602">
        <w:tc>
          <w:tcPr>
            <w:tcW w:w="281" w:type="pct"/>
          </w:tcPr>
          <w:p w:rsidR="00C96602" w:rsidRPr="00993199" w:rsidRDefault="00C96602" w:rsidP="00AB18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30" w:type="pct"/>
          </w:tcPr>
          <w:p w:rsidR="00C96602" w:rsidRPr="00993199" w:rsidRDefault="00C96602" w:rsidP="00AB18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Техника безопасности. Организация рабочего места.</w:t>
            </w:r>
          </w:p>
        </w:tc>
        <w:tc>
          <w:tcPr>
            <w:tcW w:w="989" w:type="pct"/>
          </w:tcPr>
          <w:p w:rsidR="00C96602" w:rsidRDefault="00C96602" w:rsidP="00AB18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96602" w:rsidRPr="00993199" w:rsidTr="00C96602">
        <w:tc>
          <w:tcPr>
            <w:tcW w:w="281" w:type="pct"/>
          </w:tcPr>
          <w:p w:rsidR="00C96602" w:rsidRPr="00993199" w:rsidRDefault="00C96602" w:rsidP="00AB18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30" w:type="pct"/>
          </w:tcPr>
          <w:p w:rsidR="00C96602" w:rsidRPr="00993199" w:rsidRDefault="00C96602" w:rsidP="00AB18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и информационные процессы.</w:t>
            </w:r>
          </w:p>
        </w:tc>
        <w:tc>
          <w:tcPr>
            <w:tcW w:w="989" w:type="pct"/>
          </w:tcPr>
          <w:p w:rsidR="00C96602" w:rsidRDefault="00C96602" w:rsidP="00AB18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C96602" w:rsidRPr="00993199" w:rsidTr="00C96602">
        <w:tc>
          <w:tcPr>
            <w:tcW w:w="281" w:type="pct"/>
          </w:tcPr>
          <w:p w:rsidR="00C96602" w:rsidRPr="00993199" w:rsidRDefault="00C96602" w:rsidP="00AB18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30" w:type="pct"/>
          </w:tcPr>
          <w:p w:rsidR="00C96602" w:rsidRPr="00993199" w:rsidRDefault="00C96602" w:rsidP="00AB18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Кодирование информации.</w:t>
            </w:r>
          </w:p>
        </w:tc>
        <w:tc>
          <w:tcPr>
            <w:tcW w:w="989" w:type="pct"/>
          </w:tcPr>
          <w:p w:rsidR="00C96602" w:rsidRDefault="00C96602" w:rsidP="00AB18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C96602" w:rsidRPr="00993199" w:rsidTr="00C96602">
        <w:tc>
          <w:tcPr>
            <w:tcW w:w="281" w:type="pct"/>
          </w:tcPr>
          <w:p w:rsidR="00C96602" w:rsidRPr="00993199" w:rsidRDefault="00C96602" w:rsidP="00AB18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30" w:type="pct"/>
          </w:tcPr>
          <w:p w:rsidR="00C96602" w:rsidRPr="00993199" w:rsidRDefault="00C37003" w:rsidP="00AB18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Логические основы компьютера.</w:t>
            </w:r>
          </w:p>
        </w:tc>
        <w:tc>
          <w:tcPr>
            <w:tcW w:w="989" w:type="pct"/>
          </w:tcPr>
          <w:p w:rsidR="00C96602" w:rsidRDefault="00C37003" w:rsidP="00AB18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C96602" w:rsidRPr="00993199" w:rsidTr="00C96602">
        <w:tc>
          <w:tcPr>
            <w:tcW w:w="281" w:type="pct"/>
          </w:tcPr>
          <w:p w:rsidR="00C96602" w:rsidRPr="00993199" w:rsidRDefault="00C96602" w:rsidP="00AB18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30" w:type="pct"/>
          </w:tcPr>
          <w:p w:rsidR="00C96602" w:rsidRPr="00993199" w:rsidRDefault="00C37003" w:rsidP="00AB18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компьютера.</w:t>
            </w:r>
          </w:p>
        </w:tc>
        <w:tc>
          <w:tcPr>
            <w:tcW w:w="989" w:type="pct"/>
          </w:tcPr>
          <w:p w:rsidR="00C96602" w:rsidRDefault="00C37003" w:rsidP="00AB18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C37003" w:rsidRPr="00993199" w:rsidTr="00C96602">
        <w:tc>
          <w:tcPr>
            <w:tcW w:w="281" w:type="pct"/>
          </w:tcPr>
          <w:p w:rsidR="00C37003" w:rsidRDefault="00C37003" w:rsidP="00AB18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30" w:type="pct"/>
          </w:tcPr>
          <w:p w:rsidR="00C37003" w:rsidRDefault="00C37003" w:rsidP="00AB18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Программное обеспечение.</w:t>
            </w:r>
          </w:p>
        </w:tc>
        <w:tc>
          <w:tcPr>
            <w:tcW w:w="989" w:type="pct"/>
          </w:tcPr>
          <w:p w:rsidR="00C37003" w:rsidRDefault="00C37003" w:rsidP="00AB18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C37003" w:rsidRPr="00993199" w:rsidTr="00C96602">
        <w:tc>
          <w:tcPr>
            <w:tcW w:w="281" w:type="pct"/>
          </w:tcPr>
          <w:p w:rsidR="00C37003" w:rsidRDefault="00C37003" w:rsidP="00AB18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30" w:type="pct"/>
          </w:tcPr>
          <w:p w:rsidR="00C37003" w:rsidRDefault="00C37003" w:rsidP="00AB18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Компьютерные сети.</w:t>
            </w:r>
          </w:p>
        </w:tc>
        <w:tc>
          <w:tcPr>
            <w:tcW w:w="989" w:type="pct"/>
          </w:tcPr>
          <w:p w:rsidR="00C37003" w:rsidRDefault="00C37003" w:rsidP="00AB18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C37003" w:rsidRPr="00993199" w:rsidTr="00C96602">
        <w:tc>
          <w:tcPr>
            <w:tcW w:w="281" w:type="pct"/>
          </w:tcPr>
          <w:p w:rsidR="00C37003" w:rsidRDefault="00C37003" w:rsidP="00AB18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30" w:type="pct"/>
          </w:tcPr>
          <w:p w:rsidR="00C37003" w:rsidRDefault="00C37003" w:rsidP="00AB18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Информационная безопасность.</w:t>
            </w:r>
          </w:p>
        </w:tc>
        <w:tc>
          <w:tcPr>
            <w:tcW w:w="989" w:type="pct"/>
          </w:tcPr>
          <w:p w:rsidR="00C37003" w:rsidRDefault="00C37003" w:rsidP="00AB18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37003" w:rsidRPr="00993199" w:rsidTr="00C37003">
        <w:tc>
          <w:tcPr>
            <w:tcW w:w="281" w:type="pct"/>
          </w:tcPr>
          <w:p w:rsidR="00C37003" w:rsidRDefault="00C37003" w:rsidP="00AB18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19" w:type="pct"/>
            <w:gridSpan w:val="2"/>
          </w:tcPr>
          <w:p w:rsidR="00C37003" w:rsidRPr="00C37003" w:rsidRDefault="00C37003" w:rsidP="00C3700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Алгоритмы и программирование</w:t>
            </w:r>
          </w:p>
        </w:tc>
      </w:tr>
      <w:tr w:rsidR="00C37003" w:rsidRPr="00993199" w:rsidTr="00C96602">
        <w:tc>
          <w:tcPr>
            <w:tcW w:w="281" w:type="pct"/>
          </w:tcPr>
          <w:p w:rsidR="00C37003" w:rsidRDefault="00C37003" w:rsidP="00AB18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30" w:type="pct"/>
          </w:tcPr>
          <w:p w:rsidR="00C37003" w:rsidRDefault="00C37003" w:rsidP="00AB18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Алгоритмизация и программирование.</w:t>
            </w:r>
          </w:p>
        </w:tc>
        <w:tc>
          <w:tcPr>
            <w:tcW w:w="989" w:type="pct"/>
          </w:tcPr>
          <w:p w:rsidR="00C37003" w:rsidRDefault="00C37003" w:rsidP="00AB18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C37003" w:rsidRPr="00993199" w:rsidTr="00C96602">
        <w:tc>
          <w:tcPr>
            <w:tcW w:w="281" w:type="pct"/>
          </w:tcPr>
          <w:p w:rsidR="00C37003" w:rsidRDefault="00C37003" w:rsidP="00AB18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30" w:type="pct"/>
          </w:tcPr>
          <w:p w:rsidR="00C37003" w:rsidRDefault="00C37003" w:rsidP="00AB18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Решение вычислительных задач.</w:t>
            </w:r>
          </w:p>
        </w:tc>
        <w:tc>
          <w:tcPr>
            <w:tcW w:w="989" w:type="pct"/>
          </w:tcPr>
          <w:p w:rsidR="00C37003" w:rsidRDefault="00C37003" w:rsidP="00AB18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37003" w:rsidRPr="00993199" w:rsidTr="00C96602">
        <w:tc>
          <w:tcPr>
            <w:tcW w:w="281" w:type="pct"/>
          </w:tcPr>
          <w:p w:rsidR="00C37003" w:rsidRDefault="00C37003" w:rsidP="00AB18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30" w:type="pct"/>
          </w:tcPr>
          <w:p w:rsidR="00C37003" w:rsidRPr="00C37003" w:rsidRDefault="00C37003" w:rsidP="00AB189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370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Резерв </w:t>
            </w:r>
          </w:p>
        </w:tc>
        <w:tc>
          <w:tcPr>
            <w:tcW w:w="989" w:type="pct"/>
          </w:tcPr>
          <w:p w:rsidR="00C37003" w:rsidRDefault="00C37003" w:rsidP="00AB18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96602" w:rsidRPr="006A7C95" w:rsidTr="00C96602">
        <w:tc>
          <w:tcPr>
            <w:tcW w:w="281" w:type="pct"/>
          </w:tcPr>
          <w:p w:rsidR="00C96602" w:rsidRPr="006A7C95" w:rsidRDefault="00C96602" w:rsidP="00AB189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730" w:type="pct"/>
          </w:tcPr>
          <w:p w:rsidR="00C96602" w:rsidRPr="006A7C95" w:rsidRDefault="00C96602" w:rsidP="00AB189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A7C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989" w:type="pct"/>
          </w:tcPr>
          <w:p w:rsidR="00C96602" w:rsidRPr="006A7C95" w:rsidRDefault="00C37003" w:rsidP="00AB189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A7C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34</w:t>
            </w:r>
          </w:p>
        </w:tc>
      </w:tr>
    </w:tbl>
    <w:p w:rsidR="00C769C7" w:rsidRDefault="00C769C7" w:rsidP="00AB189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93199" w:rsidRDefault="00C46BE5" w:rsidP="001A1262">
      <w:pPr>
        <w:tabs>
          <w:tab w:val="left" w:pos="4305"/>
          <w:tab w:val="center" w:pos="5032"/>
        </w:tabs>
        <w:spacing w:after="0" w:line="240" w:lineRule="auto"/>
        <w:ind w:firstLine="709"/>
        <w:rPr>
          <w:rFonts w:ascii="Times New Roman" w:hAnsi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/>
          <w:b/>
          <w:caps/>
          <w:color w:val="000000"/>
          <w:sz w:val="24"/>
          <w:szCs w:val="24"/>
        </w:rPr>
        <w:tab/>
      </w:r>
      <w:r w:rsidR="00FD65DA">
        <w:rPr>
          <w:rFonts w:ascii="Times New Roman" w:hAnsi="Times New Roman"/>
          <w:b/>
          <w:caps/>
          <w:color w:val="000000"/>
          <w:sz w:val="24"/>
          <w:szCs w:val="24"/>
        </w:rPr>
        <w:t>11</w:t>
      </w:r>
      <w:r w:rsidR="00993199">
        <w:rPr>
          <w:rFonts w:ascii="Times New Roman" w:hAnsi="Times New Roman"/>
          <w:b/>
          <w:caps/>
          <w:color w:val="000000"/>
          <w:sz w:val="24"/>
          <w:szCs w:val="24"/>
        </w:rPr>
        <w:t xml:space="preserve"> класс</w:t>
      </w:r>
    </w:p>
    <w:p w:rsidR="00C96602" w:rsidRDefault="00C96602" w:rsidP="00AB189F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42"/>
        <w:gridCol w:w="7182"/>
        <w:gridCol w:w="1904"/>
      </w:tblGrid>
      <w:tr w:rsidR="006A7C95" w:rsidRPr="00993199" w:rsidTr="00EA6908">
        <w:trPr>
          <w:trHeight w:val="306"/>
        </w:trPr>
        <w:tc>
          <w:tcPr>
            <w:tcW w:w="281" w:type="pct"/>
          </w:tcPr>
          <w:p w:rsidR="006A7C95" w:rsidRPr="00993199" w:rsidRDefault="006A7C95" w:rsidP="00EA690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931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730" w:type="pct"/>
          </w:tcPr>
          <w:p w:rsidR="006A7C95" w:rsidRPr="00993199" w:rsidRDefault="006A7C95" w:rsidP="00EA690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</w:t>
            </w:r>
            <w:r w:rsidRPr="009931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азвание темы</w:t>
            </w:r>
          </w:p>
        </w:tc>
        <w:tc>
          <w:tcPr>
            <w:tcW w:w="989" w:type="pct"/>
          </w:tcPr>
          <w:p w:rsidR="006A7C95" w:rsidRPr="00993199" w:rsidRDefault="006A7C95" w:rsidP="00EA690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6A7C95" w:rsidRPr="00993199" w:rsidTr="00EA6908">
        <w:trPr>
          <w:trHeight w:val="306"/>
        </w:trPr>
        <w:tc>
          <w:tcPr>
            <w:tcW w:w="281" w:type="pct"/>
          </w:tcPr>
          <w:p w:rsidR="006A7C95" w:rsidRPr="00993199" w:rsidRDefault="006A7C95" w:rsidP="00EA690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719" w:type="pct"/>
            <w:gridSpan w:val="2"/>
          </w:tcPr>
          <w:p w:rsidR="006A7C95" w:rsidRDefault="006A7C95" w:rsidP="00EA690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Основы информатики</w:t>
            </w:r>
          </w:p>
        </w:tc>
      </w:tr>
      <w:tr w:rsidR="006A7C95" w:rsidRPr="00993199" w:rsidTr="00EA6908">
        <w:tc>
          <w:tcPr>
            <w:tcW w:w="281" w:type="pct"/>
          </w:tcPr>
          <w:p w:rsidR="006A7C95" w:rsidRPr="00993199" w:rsidRDefault="006A7C95" w:rsidP="00EA69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30" w:type="pct"/>
          </w:tcPr>
          <w:p w:rsidR="006A7C95" w:rsidRPr="00993199" w:rsidRDefault="006A7C95" w:rsidP="0097438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Техника безопасности. Информация и информационные процессы.</w:t>
            </w:r>
          </w:p>
        </w:tc>
        <w:tc>
          <w:tcPr>
            <w:tcW w:w="989" w:type="pct"/>
          </w:tcPr>
          <w:p w:rsidR="006A7C95" w:rsidRDefault="006A7C95" w:rsidP="009743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6A7C95" w:rsidRPr="00993199" w:rsidTr="006A7C95">
        <w:tc>
          <w:tcPr>
            <w:tcW w:w="281" w:type="pct"/>
          </w:tcPr>
          <w:p w:rsidR="006A7C95" w:rsidRDefault="006A7C95" w:rsidP="00EA69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19" w:type="pct"/>
            <w:gridSpan w:val="2"/>
          </w:tcPr>
          <w:p w:rsidR="006A7C95" w:rsidRPr="00C37003" w:rsidRDefault="006A7C95" w:rsidP="0091518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Информационно-коммуникационные технологии</w:t>
            </w:r>
          </w:p>
        </w:tc>
      </w:tr>
      <w:tr w:rsidR="006A7C95" w:rsidRPr="00993199" w:rsidTr="00EA6908">
        <w:tc>
          <w:tcPr>
            <w:tcW w:w="281" w:type="pct"/>
          </w:tcPr>
          <w:p w:rsidR="006A7C95" w:rsidRPr="00993199" w:rsidRDefault="006A7C95" w:rsidP="00EA69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30" w:type="pct"/>
          </w:tcPr>
          <w:p w:rsidR="006A7C95" w:rsidRPr="00993199" w:rsidRDefault="006A7C95" w:rsidP="00EA690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Моделирование.</w:t>
            </w:r>
          </w:p>
        </w:tc>
        <w:tc>
          <w:tcPr>
            <w:tcW w:w="989" w:type="pct"/>
          </w:tcPr>
          <w:p w:rsidR="006A7C95" w:rsidRDefault="006A7C95" w:rsidP="00EA69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6A7C95" w:rsidRPr="00993199" w:rsidTr="00EA6908">
        <w:tc>
          <w:tcPr>
            <w:tcW w:w="281" w:type="pct"/>
          </w:tcPr>
          <w:p w:rsidR="006A7C95" w:rsidRPr="00993199" w:rsidRDefault="006A7C95" w:rsidP="00EA69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30" w:type="pct"/>
          </w:tcPr>
          <w:p w:rsidR="006A7C95" w:rsidRPr="00993199" w:rsidRDefault="006A7C95" w:rsidP="00EA690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Базы данных.</w:t>
            </w:r>
          </w:p>
        </w:tc>
        <w:tc>
          <w:tcPr>
            <w:tcW w:w="989" w:type="pct"/>
          </w:tcPr>
          <w:p w:rsidR="006A7C95" w:rsidRDefault="006A7C95" w:rsidP="00EA69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6A7C95" w:rsidRPr="00993199" w:rsidTr="00EA6908">
        <w:tc>
          <w:tcPr>
            <w:tcW w:w="281" w:type="pct"/>
          </w:tcPr>
          <w:p w:rsidR="006A7C95" w:rsidRPr="00993199" w:rsidRDefault="006A7C95" w:rsidP="00EA69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30" w:type="pct"/>
          </w:tcPr>
          <w:p w:rsidR="006A7C95" w:rsidRPr="00993199" w:rsidRDefault="006A7C95" w:rsidP="00EA690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веб-сайтов.</w:t>
            </w:r>
          </w:p>
        </w:tc>
        <w:tc>
          <w:tcPr>
            <w:tcW w:w="989" w:type="pct"/>
          </w:tcPr>
          <w:p w:rsidR="006A7C95" w:rsidRDefault="006A7C95" w:rsidP="00EA69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6A7C95" w:rsidRPr="00993199" w:rsidTr="00EA6908">
        <w:tc>
          <w:tcPr>
            <w:tcW w:w="281" w:type="pct"/>
          </w:tcPr>
          <w:p w:rsidR="006A7C95" w:rsidRPr="00993199" w:rsidRDefault="006A7C95" w:rsidP="00EA69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30" w:type="pct"/>
          </w:tcPr>
          <w:p w:rsidR="006A7C95" w:rsidRPr="00993199" w:rsidRDefault="006A7C95" w:rsidP="00EA690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Графика и анимация.</w:t>
            </w:r>
          </w:p>
        </w:tc>
        <w:tc>
          <w:tcPr>
            <w:tcW w:w="989" w:type="pct"/>
          </w:tcPr>
          <w:p w:rsidR="006A7C95" w:rsidRDefault="006A7C95" w:rsidP="00EA69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6A7C95" w:rsidRPr="00993199" w:rsidTr="00EA6908">
        <w:tc>
          <w:tcPr>
            <w:tcW w:w="281" w:type="pct"/>
          </w:tcPr>
          <w:p w:rsidR="006A7C95" w:rsidRDefault="006A7C95" w:rsidP="00EA69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30" w:type="pct"/>
          </w:tcPr>
          <w:p w:rsidR="006A7C95" w:rsidRPr="006A7C95" w:rsidRDefault="006A7C95" w:rsidP="00EA690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-моделирование и анимация.</w:t>
            </w:r>
          </w:p>
        </w:tc>
        <w:tc>
          <w:tcPr>
            <w:tcW w:w="989" w:type="pct"/>
          </w:tcPr>
          <w:p w:rsidR="006A7C95" w:rsidRDefault="006A7C95" w:rsidP="00EA69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6A7C95" w:rsidRPr="00993199" w:rsidTr="00EA6908">
        <w:tc>
          <w:tcPr>
            <w:tcW w:w="281" w:type="pct"/>
          </w:tcPr>
          <w:p w:rsidR="006A7C95" w:rsidRDefault="006A7C95" w:rsidP="00EA69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30" w:type="pct"/>
          </w:tcPr>
          <w:p w:rsidR="006A7C95" w:rsidRPr="00C37003" w:rsidRDefault="006A7C95" w:rsidP="00EA690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370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Резерв </w:t>
            </w:r>
          </w:p>
        </w:tc>
        <w:tc>
          <w:tcPr>
            <w:tcW w:w="989" w:type="pct"/>
          </w:tcPr>
          <w:p w:rsidR="006A7C95" w:rsidRDefault="006A7C95" w:rsidP="00EA69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6A7C95" w:rsidRPr="006A7C95" w:rsidTr="00EA6908">
        <w:tc>
          <w:tcPr>
            <w:tcW w:w="281" w:type="pct"/>
          </w:tcPr>
          <w:p w:rsidR="006A7C95" w:rsidRPr="006A7C95" w:rsidRDefault="006A7C95" w:rsidP="00EA690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730" w:type="pct"/>
          </w:tcPr>
          <w:p w:rsidR="006A7C95" w:rsidRPr="006A7C95" w:rsidRDefault="006A7C95" w:rsidP="00EA690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A7C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989" w:type="pct"/>
          </w:tcPr>
          <w:p w:rsidR="006A7C95" w:rsidRPr="006A7C95" w:rsidRDefault="006A7C95" w:rsidP="006A7C9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A7C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</w:tr>
    </w:tbl>
    <w:p w:rsidR="00C96602" w:rsidRDefault="00C96602" w:rsidP="00AB189F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96602" w:rsidRDefault="00C96602" w:rsidP="00AB189F">
      <w:pPr>
        <w:spacing w:after="0" w:line="240" w:lineRule="auto"/>
        <w:ind w:firstLine="709"/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</w:p>
    <w:sectPr w:rsidR="00C96602" w:rsidSect="00773774">
      <w:foot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FAD" w:rsidRDefault="00F54FAD" w:rsidP="00411FB6">
      <w:pPr>
        <w:spacing w:after="0" w:line="240" w:lineRule="auto"/>
      </w:pPr>
      <w:r>
        <w:separator/>
      </w:r>
    </w:p>
  </w:endnote>
  <w:endnote w:type="continuationSeparator" w:id="0">
    <w:p w:rsidR="00F54FAD" w:rsidRDefault="00F54FAD" w:rsidP="00411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237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37003" w:rsidRPr="00411FB6" w:rsidRDefault="0089564C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11FB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37003" w:rsidRPr="00411FB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11FB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23BCC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411FB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37003" w:rsidRPr="00411FB6" w:rsidRDefault="00C37003">
    <w:pPr>
      <w:pStyle w:val="ab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003" w:rsidRDefault="00C37003">
    <w:pPr>
      <w:pStyle w:val="ab"/>
      <w:jc w:val="center"/>
    </w:pPr>
  </w:p>
  <w:p w:rsidR="00C37003" w:rsidRDefault="00C3700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FAD" w:rsidRDefault="00F54FAD" w:rsidP="00411FB6">
      <w:pPr>
        <w:spacing w:after="0" w:line="240" w:lineRule="auto"/>
      </w:pPr>
      <w:r>
        <w:separator/>
      </w:r>
    </w:p>
  </w:footnote>
  <w:footnote w:type="continuationSeparator" w:id="0">
    <w:p w:rsidR="00F54FAD" w:rsidRDefault="00F54FAD" w:rsidP="00411F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36645"/>
    <w:multiLevelType w:val="multilevel"/>
    <w:tmpl w:val="4796A7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-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12BF4A7D"/>
    <w:multiLevelType w:val="multilevel"/>
    <w:tmpl w:val="BB6C8D80"/>
    <w:lvl w:ilvl="0">
      <w:start w:val="7"/>
      <w:numFmt w:val="decimal"/>
      <w:lvlText w:val="%1"/>
      <w:lvlJc w:val="left"/>
      <w:pPr>
        <w:ind w:left="420" w:hanging="420"/>
      </w:pPr>
      <w:rPr>
        <w:rFonts w:ascii="Arial" w:hAnsi="Arial" w:cs="Arial" w:hint="default"/>
        <w:b/>
        <w:color w:val="0000FF"/>
        <w:sz w:val="28"/>
      </w:rPr>
    </w:lvl>
    <w:lvl w:ilvl="1">
      <w:start w:val="9"/>
      <w:numFmt w:val="decimal"/>
      <w:lvlText w:val="%1-%2"/>
      <w:lvlJc w:val="left"/>
      <w:pPr>
        <w:ind w:left="420" w:hanging="420"/>
      </w:pPr>
      <w:rPr>
        <w:rFonts w:ascii="Arial" w:hAnsi="Arial" w:cs="Arial" w:hint="default"/>
        <w:b/>
        <w:color w:val="0000FF"/>
        <w:sz w:val="28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Arial" w:hAnsi="Arial" w:cs="Arial" w:hint="default"/>
        <w:b/>
        <w:color w:val="0000FF"/>
        <w:sz w:val="28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Arial" w:hAnsi="Arial" w:cs="Arial" w:hint="default"/>
        <w:b/>
        <w:color w:val="0000FF"/>
        <w:sz w:val="28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Arial" w:hAnsi="Arial" w:cs="Arial" w:hint="default"/>
        <w:b/>
        <w:color w:val="0000FF"/>
        <w:sz w:val="28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Arial" w:hAnsi="Arial" w:cs="Arial" w:hint="default"/>
        <w:b/>
        <w:color w:val="0000FF"/>
        <w:sz w:val="28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Arial" w:hAnsi="Arial" w:cs="Arial" w:hint="default"/>
        <w:b/>
        <w:color w:val="0000FF"/>
        <w:sz w:val="28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Arial" w:hAnsi="Arial" w:cs="Arial" w:hint="default"/>
        <w:b/>
        <w:color w:val="0000FF"/>
        <w:sz w:val="28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Arial" w:hAnsi="Arial" w:cs="Arial" w:hint="default"/>
        <w:b/>
        <w:color w:val="0000FF"/>
        <w:sz w:val="28"/>
      </w:rPr>
    </w:lvl>
  </w:abstractNum>
  <w:abstractNum w:abstractNumId="2" w15:restartNumberingAfterBreak="0">
    <w:nsid w:val="1A9B74E1"/>
    <w:multiLevelType w:val="hybridMultilevel"/>
    <w:tmpl w:val="72D49C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D554DA"/>
    <w:multiLevelType w:val="hybridMultilevel"/>
    <w:tmpl w:val="CFE89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08B0712"/>
    <w:multiLevelType w:val="hybridMultilevel"/>
    <w:tmpl w:val="04662E04"/>
    <w:lvl w:ilvl="0" w:tplc="4EB4B04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366E4919"/>
    <w:multiLevelType w:val="hybridMultilevel"/>
    <w:tmpl w:val="D80E4CAA"/>
    <w:lvl w:ilvl="0" w:tplc="1CA8DED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FF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30689"/>
    <w:multiLevelType w:val="hybridMultilevel"/>
    <w:tmpl w:val="DFEE4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55F89"/>
    <w:multiLevelType w:val="hybridMultilevel"/>
    <w:tmpl w:val="3D3EDBCA"/>
    <w:lvl w:ilvl="0" w:tplc="22240FA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FF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C334F"/>
    <w:multiLevelType w:val="hybridMultilevel"/>
    <w:tmpl w:val="2F38D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82A36"/>
    <w:multiLevelType w:val="hybridMultilevel"/>
    <w:tmpl w:val="8D9AC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D329C6"/>
    <w:multiLevelType w:val="hybridMultilevel"/>
    <w:tmpl w:val="7C7E7FD8"/>
    <w:lvl w:ilvl="0" w:tplc="D2BC2F22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 w15:restartNumberingAfterBreak="0">
    <w:nsid w:val="56C76AAC"/>
    <w:multiLevelType w:val="hybridMultilevel"/>
    <w:tmpl w:val="EC62EAD2"/>
    <w:lvl w:ilvl="0" w:tplc="FFD2BA6A">
      <w:start w:val="1"/>
      <w:numFmt w:val="decimal"/>
      <w:lvlText w:val="%1."/>
      <w:lvlJc w:val="left"/>
      <w:pPr>
        <w:ind w:left="38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3" w15:restartNumberingAfterBreak="0">
    <w:nsid w:val="5F6C0782"/>
    <w:multiLevelType w:val="hybridMultilevel"/>
    <w:tmpl w:val="64E04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D07FE6"/>
    <w:multiLevelType w:val="hybridMultilevel"/>
    <w:tmpl w:val="BAEC6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781D4C"/>
    <w:multiLevelType w:val="hybridMultilevel"/>
    <w:tmpl w:val="69926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2"/>
  </w:num>
  <w:num w:numId="5">
    <w:abstractNumId w:val="0"/>
  </w:num>
  <w:num w:numId="6">
    <w:abstractNumId w:val="5"/>
  </w:num>
  <w:num w:numId="7">
    <w:abstractNumId w:val="15"/>
  </w:num>
  <w:num w:numId="8">
    <w:abstractNumId w:val="14"/>
  </w:num>
  <w:num w:numId="9">
    <w:abstractNumId w:val="13"/>
  </w:num>
  <w:num w:numId="10">
    <w:abstractNumId w:val="9"/>
  </w:num>
  <w:num w:numId="11">
    <w:abstractNumId w:val="7"/>
  </w:num>
  <w:num w:numId="12">
    <w:abstractNumId w:val="10"/>
  </w:num>
  <w:num w:numId="13">
    <w:abstractNumId w:val="3"/>
  </w:num>
  <w:num w:numId="14">
    <w:abstractNumId w:val="4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1B0"/>
    <w:rsid w:val="00025C25"/>
    <w:rsid w:val="000A1743"/>
    <w:rsid w:val="000B1EA3"/>
    <w:rsid w:val="000F05E3"/>
    <w:rsid w:val="001156C1"/>
    <w:rsid w:val="00144855"/>
    <w:rsid w:val="00156F11"/>
    <w:rsid w:val="00160699"/>
    <w:rsid w:val="00166792"/>
    <w:rsid w:val="00170B1B"/>
    <w:rsid w:val="00172084"/>
    <w:rsid w:val="00174C9E"/>
    <w:rsid w:val="00186AE8"/>
    <w:rsid w:val="001A1262"/>
    <w:rsid w:val="00210E5E"/>
    <w:rsid w:val="0021191C"/>
    <w:rsid w:val="00276CE3"/>
    <w:rsid w:val="00286B51"/>
    <w:rsid w:val="002B74FF"/>
    <w:rsid w:val="00301870"/>
    <w:rsid w:val="00363F78"/>
    <w:rsid w:val="00371981"/>
    <w:rsid w:val="003A1DD2"/>
    <w:rsid w:val="003B3C27"/>
    <w:rsid w:val="004077AF"/>
    <w:rsid w:val="00411301"/>
    <w:rsid w:val="00411FB6"/>
    <w:rsid w:val="0042579F"/>
    <w:rsid w:val="00425F5D"/>
    <w:rsid w:val="00461CED"/>
    <w:rsid w:val="00467E20"/>
    <w:rsid w:val="00487BFB"/>
    <w:rsid w:val="00487C45"/>
    <w:rsid w:val="004B490D"/>
    <w:rsid w:val="004C4FC5"/>
    <w:rsid w:val="004E359B"/>
    <w:rsid w:val="004F0C3D"/>
    <w:rsid w:val="004F5AAB"/>
    <w:rsid w:val="00507F5A"/>
    <w:rsid w:val="0051078F"/>
    <w:rsid w:val="00525FFF"/>
    <w:rsid w:val="00572A70"/>
    <w:rsid w:val="005747F6"/>
    <w:rsid w:val="00590B59"/>
    <w:rsid w:val="00596801"/>
    <w:rsid w:val="005B00AD"/>
    <w:rsid w:val="005E55A0"/>
    <w:rsid w:val="005F0F71"/>
    <w:rsid w:val="0060321F"/>
    <w:rsid w:val="006072B5"/>
    <w:rsid w:val="00627593"/>
    <w:rsid w:val="006341CB"/>
    <w:rsid w:val="006432C5"/>
    <w:rsid w:val="00692C04"/>
    <w:rsid w:val="006A7C95"/>
    <w:rsid w:val="006B1F04"/>
    <w:rsid w:val="006C127B"/>
    <w:rsid w:val="006D23D0"/>
    <w:rsid w:val="006D74E8"/>
    <w:rsid w:val="006E1C58"/>
    <w:rsid w:val="006F56B7"/>
    <w:rsid w:val="006F743A"/>
    <w:rsid w:val="007004EF"/>
    <w:rsid w:val="00727D9E"/>
    <w:rsid w:val="00742EF5"/>
    <w:rsid w:val="007652FE"/>
    <w:rsid w:val="00773774"/>
    <w:rsid w:val="007A38AA"/>
    <w:rsid w:val="007B4BBD"/>
    <w:rsid w:val="007D18A9"/>
    <w:rsid w:val="00813CAB"/>
    <w:rsid w:val="0082746D"/>
    <w:rsid w:val="008375E3"/>
    <w:rsid w:val="00894179"/>
    <w:rsid w:val="0089564C"/>
    <w:rsid w:val="008D5B66"/>
    <w:rsid w:val="008F0D92"/>
    <w:rsid w:val="0093415E"/>
    <w:rsid w:val="00954634"/>
    <w:rsid w:val="00993199"/>
    <w:rsid w:val="00995E10"/>
    <w:rsid w:val="009A5B4A"/>
    <w:rsid w:val="009B46C6"/>
    <w:rsid w:val="009D7EA0"/>
    <w:rsid w:val="009E5506"/>
    <w:rsid w:val="00A10D4A"/>
    <w:rsid w:val="00A15C66"/>
    <w:rsid w:val="00A4014C"/>
    <w:rsid w:val="00A80DBA"/>
    <w:rsid w:val="00A82800"/>
    <w:rsid w:val="00AB189F"/>
    <w:rsid w:val="00AF35DA"/>
    <w:rsid w:val="00B238E7"/>
    <w:rsid w:val="00B30497"/>
    <w:rsid w:val="00B363AF"/>
    <w:rsid w:val="00B9366B"/>
    <w:rsid w:val="00BB5A3D"/>
    <w:rsid w:val="00BB76B0"/>
    <w:rsid w:val="00BD1034"/>
    <w:rsid w:val="00BE3FEE"/>
    <w:rsid w:val="00C00E16"/>
    <w:rsid w:val="00C0731E"/>
    <w:rsid w:val="00C37003"/>
    <w:rsid w:val="00C46BE5"/>
    <w:rsid w:val="00C511B0"/>
    <w:rsid w:val="00C66024"/>
    <w:rsid w:val="00C72541"/>
    <w:rsid w:val="00C769C7"/>
    <w:rsid w:val="00C96602"/>
    <w:rsid w:val="00CB22A1"/>
    <w:rsid w:val="00CC4FB4"/>
    <w:rsid w:val="00CD025B"/>
    <w:rsid w:val="00CD63FE"/>
    <w:rsid w:val="00CD750A"/>
    <w:rsid w:val="00D018B1"/>
    <w:rsid w:val="00D058E1"/>
    <w:rsid w:val="00D13491"/>
    <w:rsid w:val="00D23BCC"/>
    <w:rsid w:val="00D242B7"/>
    <w:rsid w:val="00D43FE5"/>
    <w:rsid w:val="00D74447"/>
    <w:rsid w:val="00DC150E"/>
    <w:rsid w:val="00DD0D13"/>
    <w:rsid w:val="00E145A8"/>
    <w:rsid w:val="00E2447A"/>
    <w:rsid w:val="00E305D5"/>
    <w:rsid w:val="00E31A81"/>
    <w:rsid w:val="00E415DF"/>
    <w:rsid w:val="00E45C65"/>
    <w:rsid w:val="00E61B1B"/>
    <w:rsid w:val="00EA6D20"/>
    <w:rsid w:val="00EB7B63"/>
    <w:rsid w:val="00EE4871"/>
    <w:rsid w:val="00EE4E5E"/>
    <w:rsid w:val="00EE73F4"/>
    <w:rsid w:val="00F144D2"/>
    <w:rsid w:val="00F15C25"/>
    <w:rsid w:val="00F425DA"/>
    <w:rsid w:val="00F4395A"/>
    <w:rsid w:val="00F54FAD"/>
    <w:rsid w:val="00F578EE"/>
    <w:rsid w:val="00F64F99"/>
    <w:rsid w:val="00F86DC6"/>
    <w:rsid w:val="00F87841"/>
    <w:rsid w:val="00FD65DA"/>
    <w:rsid w:val="00FF2F73"/>
    <w:rsid w:val="00FF7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01A5AD-C89D-429A-BACC-B6388815C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7444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semiHidden/>
    <w:unhideWhenUsed/>
    <w:rsid w:val="00C51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1"/>
    <w:rsid w:val="00C511B0"/>
  </w:style>
  <w:style w:type="character" w:styleId="a5">
    <w:name w:val="Hyperlink"/>
    <w:basedOn w:val="a1"/>
    <w:uiPriority w:val="99"/>
    <w:semiHidden/>
    <w:unhideWhenUsed/>
    <w:rsid w:val="00C511B0"/>
    <w:rPr>
      <w:color w:val="0000FF"/>
      <w:u w:val="single"/>
    </w:rPr>
  </w:style>
  <w:style w:type="table" w:styleId="a6">
    <w:name w:val="Table Grid"/>
    <w:basedOn w:val="a2"/>
    <w:rsid w:val="00E1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0"/>
    <w:link w:val="a8"/>
    <w:uiPriority w:val="99"/>
    <w:qFormat/>
    <w:rsid w:val="00E145A8"/>
    <w:pPr>
      <w:ind w:left="720"/>
      <w:contextualSpacing/>
    </w:pPr>
  </w:style>
  <w:style w:type="paragraph" w:customStyle="1" w:styleId="Default">
    <w:name w:val="Default"/>
    <w:rsid w:val="00BE3F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header"/>
    <w:basedOn w:val="a0"/>
    <w:link w:val="aa"/>
    <w:uiPriority w:val="99"/>
    <w:semiHidden/>
    <w:unhideWhenUsed/>
    <w:rsid w:val="00411F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411FB6"/>
  </w:style>
  <w:style w:type="paragraph" w:styleId="ab">
    <w:name w:val="footer"/>
    <w:basedOn w:val="a0"/>
    <w:link w:val="ac"/>
    <w:uiPriority w:val="99"/>
    <w:unhideWhenUsed/>
    <w:rsid w:val="00411F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411FB6"/>
  </w:style>
  <w:style w:type="character" w:customStyle="1" w:styleId="a8">
    <w:name w:val="Абзац списка Знак"/>
    <w:link w:val="a7"/>
    <w:uiPriority w:val="99"/>
    <w:locked/>
    <w:rsid w:val="00507F5A"/>
  </w:style>
  <w:style w:type="paragraph" w:customStyle="1" w:styleId="a">
    <w:name w:val="Перечень"/>
    <w:basedOn w:val="a0"/>
    <w:next w:val="a0"/>
    <w:link w:val="ad"/>
    <w:qFormat/>
    <w:rsid w:val="00301870"/>
    <w:pPr>
      <w:numPr>
        <w:numId w:val="14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szCs w:val="20"/>
      <w:u w:color="000000"/>
      <w:bdr w:val="nil"/>
      <w:lang w:eastAsia="ru-RU"/>
    </w:rPr>
  </w:style>
  <w:style w:type="character" w:customStyle="1" w:styleId="ad">
    <w:name w:val="Перечень Знак"/>
    <w:link w:val="a"/>
    <w:rsid w:val="00301870"/>
    <w:rPr>
      <w:rFonts w:ascii="Times New Roman" w:eastAsia="Calibri" w:hAnsi="Times New Roman" w:cs="Times New Roman"/>
      <w:sz w:val="28"/>
      <w:szCs w:val="20"/>
      <w:u w:color="000000"/>
      <w:bdr w:val="nil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C96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C966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8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5B326-7578-4CA6-8EAD-27235CD3C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2330</Words>
  <Characters>13282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Пользователь Windows</cp:lastModifiedBy>
  <cp:revision>2</cp:revision>
  <dcterms:created xsi:type="dcterms:W3CDTF">2020-09-07T02:30:00Z</dcterms:created>
  <dcterms:modified xsi:type="dcterms:W3CDTF">2020-09-07T02:30:00Z</dcterms:modified>
</cp:coreProperties>
</file>